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D750" w14:textId="4D777873" w:rsidR="007E3798" w:rsidRPr="00F5252C" w:rsidRDefault="007E3798" w:rsidP="00F5252C">
      <w:r w:rsidRPr="00F5252C">
        <w:rPr>
          <w:noProof/>
        </w:rPr>
        <w:drawing>
          <wp:inline distT="0" distB="0" distL="0" distR="0" wp14:anchorId="21FD9445" wp14:editId="6C00BBEE">
            <wp:extent cx="6492240" cy="111386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header.eps"/>
                    <pic:cNvPicPr/>
                  </pic:nvPicPr>
                  <pic:blipFill>
                    <a:blip r:embed="rId11"/>
                    <a:stretch>
                      <a:fillRect/>
                    </a:stretch>
                  </pic:blipFill>
                  <pic:spPr>
                    <a:xfrm>
                      <a:off x="0" y="0"/>
                      <a:ext cx="6492240" cy="1113864"/>
                    </a:xfrm>
                    <a:prstGeom prst="rect">
                      <a:avLst/>
                    </a:prstGeom>
                  </pic:spPr>
                </pic:pic>
              </a:graphicData>
            </a:graphic>
          </wp:inline>
        </w:drawing>
      </w:r>
    </w:p>
    <w:p w14:paraId="1374A59A" w14:textId="2747C8B8" w:rsidR="0030649B" w:rsidRPr="00F5252C" w:rsidRDefault="0030649B" w:rsidP="00F5252C">
      <w:pPr>
        <w:sectPr w:rsidR="0030649B" w:rsidRPr="00F5252C" w:rsidSect="00DA36A6">
          <w:footerReference w:type="default" r:id="rId12"/>
          <w:footerReference w:type="first" r:id="rId13"/>
          <w:type w:val="continuous"/>
          <w:pgSz w:w="12240" w:h="15840"/>
          <w:pgMar w:top="1440" w:right="1008" w:bottom="1440" w:left="1008" w:header="720" w:footer="720" w:gutter="0"/>
          <w:cols w:space="720"/>
          <w:docGrid w:linePitch="360"/>
        </w:sectPr>
      </w:pPr>
    </w:p>
    <w:p w14:paraId="1190E05B" w14:textId="6C916985" w:rsidR="00B2381B" w:rsidRPr="004E3A4C" w:rsidRDefault="00B2381B" w:rsidP="00B2381B">
      <w:pPr>
        <w:pStyle w:val="Heading1"/>
      </w:pPr>
      <w:r>
        <w:br/>
      </w:r>
      <w:r w:rsidRPr="004E3A4C">
        <w:t>Federal Compliance Filing by Institutions</w:t>
      </w:r>
    </w:p>
    <w:p w14:paraId="7DFBB316" w14:textId="48100B3A" w:rsidR="00B2381B" w:rsidRPr="00B2381B" w:rsidRDefault="00B2381B" w:rsidP="00B2381B">
      <w:pPr>
        <w:pStyle w:val="Subtitle"/>
        <w:rPr>
          <w:sz w:val="28"/>
        </w:rPr>
      </w:pPr>
      <w:r w:rsidRPr="00B2381B">
        <w:rPr>
          <w:sz w:val="28"/>
        </w:rPr>
        <w:t xml:space="preserve">Effective September 1, </w:t>
      </w:r>
      <w:r w:rsidR="00904B75">
        <w:rPr>
          <w:sz w:val="28"/>
        </w:rPr>
        <w:t>202</w:t>
      </w:r>
      <w:r w:rsidR="006478F9">
        <w:rPr>
          <w:sz w:val="28"/>
        </w:rPr>
        <w:t>2</w:t>
      </w:r>
      <w:r>
        <w:rPr>
          <w:sz w:val="28"/>
        </w:rPr>
        <w:t>–</w:t>
      </w:r>
      <w:r w:rsidRPr="00B2381B">
        <w:rPr>
          <w:sz w:val="28"/>
        </w:rPr>
        <w:t xml:space="preserve">August 31, </w:t>
      </w:r>
      <w:r w:rsidR="00904B75" w:rsidRPr="00B2381B">
        <w:rPr>
          <w:sz w:val="28"/>
        </w:rPr>
        <w:t>202</w:t>
      </w:r>
      <w:r w:rsidR="006478F9">
        <w:rPr>
          <w:sz w:val="28"/>
        </w:rPr>
        <w:t>3</w:t>
      </w:r>
    </w:p>
    <w:p w14:paraId="182A0075" w14:textId="35E03AA2" w:rsidR="00EC0BAF" w:rsidRDefault="00B2381B" w:rsidP="00B2381B">
      <w:pPr>
        <w:pStyle w:val="Forminstructiontext"/>
      </w:pPr>
      <w:r w:rsidRPr="004E3A4C">
        <w:t xml:space="preserve">Institutions should answer the questions below. The </w:t>
      </w:r>
      <w:hyperlink r:id="rId14" w:history="1">
        <w:r w:rsidRPr="007A6205">
          <w:rPr>
            <w:rStyle w:val="Hyperlink"/>
            <w:i/>
          </w:rPr>
          <w:t>Federal Compliance Overview</w:t>
        </w:r>
      </w:hyperlink>
      <w:r w:rsidRPr="004E3A4C">
        <w:t xml:space="preserve"> provides information about the applicable HLC policies and provides an explanation of each requirement</w:t>
      </w:r>
      <w:r>
        <w:t>.</w:t>
      </w:r>
      <w:r w:rsidR="00EC0BAF">
        <w:t xml:space="preserve"> Please review the </w:t>
      </w:r>
      <w:r w:rsidR="00A66D91">
        <w:t xml:space="preserve">aforementioned </w:t>
      </w:r>
      <w:r w:rsidR="00EC0BAF">
        <w:t xml:space="preserve">Overview </w:t>
      </w:r>
      <w:r w:rsidR="00357702">
        <w:t xml:space="preserve">in its entirety </w:t>
      </w:r>
      <w:r w:rsidR="00EC0BAF">
        <w:t>prior to completing this Filing.</w:t>
      </w:r>
    </w:p>
    <w:p w14:paraId="22C9FC79" w14:textId="790DD863" w:rsidR="00B2381B" w:rsidRPr="004E3A4C" w:rsidRDefault="00B2381B" w:rsidP="00B2381B">
      <w:pPr>
        <w:pStyle w:val="Forminstructiontext"/>
      </w:pPr>
      <w:r w:rsidRPr="004E3A4C">
        <w:t xml:space="preserve">Note that some federal requirements are related to </w:t>
      </w:r>
      <w:r>
        <w:t xml:space="preserve">and accounted for in </w:t>
      </w:r>
      <w:r w:rsidRPr="004E3A4C">
        <w:t xml:space="preserve">the Criteria for Accreditation or Assumed Practices. Those related Criteria and Assumed Practices have been identified for cross-referencing purposes. Cross-references are also provided to the Code of Federal Regulations. </w:t>
      </w:r>
      <w:r>
        <w:t>Because HLC may, in some cases, require more of its institutions than the federal regulations, i</w:t>
      </w:r>
      <w:r w:rsidRPr="004E3A4C">
        <w:t>t is important that institutions write to HLC’s requirements</w:t>
      </w:r>
      <w:r>
        <w:t xml:space="preserve"> to ensure their compliance</w:t>
      </w:r>
      <w:r w:rsidRPr="004E3A4C">
        <w:t xml:space="preserve"> not </w:t>
      </w:r>
      <w:r>
        <w:t xml:space="preserve">only with </w:t>
      </w:r>
      <w:r w:rsidRPr="004E3A4C">
        <w:t xml:space="preserve">the federal regulations </w:t>
      </w:r>
      <w:r>
        <w:t xml:space="preserve">but </w:t>
      </w:r>
      <w:r w:rsidR="00DC4BFE">
        <w:t xml:space="preserve">also </w:t>
      </w:r>
      <w:r>
        <w:t>with HLC’s expectations</w:t>
      </w:r>
      <w:r w:rsidRPr="004E3A4C">
        <w:t>.</w:t>
      </w:r>
      <w:r>
        <w:t xml:space="preserve"> Lastly, although cross-references to the Code of Federal Regulations are provided here, an institution is always responsible to ensure that it is familiar with the full and current text </w:t>
      </w:r>
      <w:r w:rsidR="00512AE7">
        <w:t xml:space="preserve">as well as the significance </w:t>
      </w:r>
      <w:r>
        <w:t xml:space="preserve">of those regulations, </w:t>
      </w:r>
      <w:r w:rsidR="00276DDA">
        <w:t xml:space="preserve">and that it is in compliance at all times with such regulations, </w:t>
      </w:r>
      <w:r>
        <w:t>as they may from time to time be updated.</w:t>
      </w:r>
      <w:r w:rsidR="005E3D74">
        <w:t xml:space="preserve"> </w:t>
      </w:r>
    </w:p>
    <w:p w14:paraId="5EDE383B" w14:textId="77777777" w:rsidR="00B2381B" w:rsidRDefault="00B2381B" w:rsidP="00B2381B">
      <w:pPr>
        <w:pStyle w:val="Heading3"/>
      </w:pPr>
      <w:r w:rsidRPr="004E3A4C">
        <w:t>Submission Instructions</w:t>
      </w:r>
    </w:p>
    <w:p w14:paraId="39E76AF3" w14:textId="2A8B88B6" w:rsidR="00B2381B" w:rsidRPr="004E3A4C" w:rsidRDefault="00B2381B" w:rsidP="00B2381B">
      <w:pPr>
        <w:pStyle w:val="Forminstructiontext"/>
      </w:pPr>
      <w:r w:rsidRPr="004E3A4C">
        <w:t>This form</w:t>
      </w:r>
      <w:r w:rsidR="007D35E0">
        <w:t xml:space="preserve">, any </w:t>
      </w:r>
      <w:r w:rsidR="00E9606B">
        <w:t xml:space="preserve">required </w:t>
      </w:r>
      <w:r w:rsidR="007D35E0">
        <w:t>attachments</w:t>
      </w:r>
      <w:r w:rsidRPr="004E3A4C">
        <w:t xml:space="preserve"> </w:t>
      </w:r>
      <w:r>
        <w:t>and</w:t>
      </w:r>
      <w:r w:rsidR="006764E4">
        <w:t>, if applicable, Appendix A</w:t>
      </w:r>
      <w:r>
        <w:t xml:space="preserve"> </w:t>
      </w:r>
      <w:r w:rsidRPr="004E3A4C">
        <w:t xml:space="preserve">should be uploaded </w:t>
      </w:r>
      <w:r>
        <w:t>to the</w:t>
      </w:r>
      <w:r w:rsidRPr="004E3A4C">
        <w:t xml:space="preserve"> Assurance System no later than the institution’s lock date, unless otherwise noted. </w:t>
      </w:r>
      <w:r>
        <w:t>Instructions for uploading the documents are provided in the Assurance System</w:t>
      </w:r>
      <w:r w:rsidRPr="004E3A4C">
        <w:t xml:space="preserve">. The necessary supporting documentation should </w:t>
      </w:r>
      <w:r>
        <w:t xml:space="preserve">be directly responsive to specific documentation requested. While there is no minimum expectation with respect to length, the completed Federal Compliance </w:t>
      </w:r>
      <w:r w:rsidR="00DC4BFE">
        <w:t>filing</w:t>
      </w:r>
      <w:r>
        <w:t xml:space="preserve">, including </w:t>
      </w:r>
      <w:r w:rsidR="006764E4">
        <w:t>Appendix A (if applicable)</w:t>
      </w:r>
      <w:r>
        <w:t xml:space="preserve">, should not exceed </w:t>
      </w:r>
      <w:r w:rsidR="008B157A">
        <w:t>300</w:t>
      </w:r>
      <w:r w:rsidR="008B157A" w:rsidRPr="004E3A4C">
        <w:t xml:space="preserve"> </w:t>
      </w:r>
      <w:r w:rsidRPr="004E3A4C">
        <w:t>pages.</w:t>
      </w:r>
    </w:p>
    <w:p w14:paraId="7DFEC091" w14:textId="45F17471" w:rsidR="00B2381B" w:rsidRDefault="00B2381B" w:rsidP="008E4172">
      <w:pPr>
        <w:pStyle w:val="Formbodyparagraph"/>
        <w:rPr>
          <w:b/>
        </w:rPr>
      </w:pPr>
      <w:r w:rsidRPr="004E3A4C">
        <w:rPr>
          <w:b/>
        </w:rPr>
        <w:br/>
      </w:r>
      <w:r w:rsidRPr="008E4172">
        <w:t>Institution</w:t>
      </w:r>
      <w:r w:rsidRPr="004E3A4C">
        <w:t xml:space="preserve"> name: </w:t>
      </w:r>
      <w:r w:rsidRPr="004E3A4C">
        <w:rPr>
          <w:b/>
        </w:rPr>
        <w:fldChar w:fldCharType="begin">
          <w:ffData>
            <w:name w:val="Text1"/>
            <w:enabled/>
            <w:calcOnExit w:val="0"/>
            <w:textInput/>
          </w:ffData>
        </w:fldChar>
      </w:r>
      <w:r w:rsidRPr="004E3A4C">
        <w:instrText xml:space="preserve"> FORMTEXT </w:instrText>
      </w:r>
      <w:r w:rsidRPr="004E3A4C">
        <w:rPr>
          <w:b/>
        </w:rPr>
      </w:r>
      <w:r w:rsidRPr="004E3A4C">
        <w:rPr>
          <w:b/>
        </w:rPr>
        <w:fldChar w:fldCharType="separate"/>
      </w:r>
      <w:r w:rsidR="005E536A">
        <w:rPr>
          <w:b/>
          <w:noProof/>
        </w:rPr>
        <w:t> </w:t>
      </w:r>
      <w:r w:rsidR="005E536A">
        <w:rPr>
          <w:b/>
          <w:noProof/>
        </w:rPr>
        <w:t> </w:t>
      </w:r>
      <w:r w:rsidR="005E536A">
        <w:rPr>
          <w:b/>
          <w:noProof/>
        </w:rPr>
        <w:t> </w:t>
      </w:r>
      <w:r w:rsidR="005E536A">
        <w:rPr>
          <w:b/>
          <w:noProof/>
        </w:rPr>
        <w:t> </w:t>
      </w:r>
      <w:r w:rsidR="005E536A">
        <w:rPr>
          <w:b/>
          <w:noProof/>
        </w:rPr>
        <w:t> </w:t>
      </w:r>
      <w:r w:rsidRPr="004E3A4C">
        <w:rPr>
          <w:b/>
        </w:rPr>
        <w:fldChar w:fldCharType="end"/>
      </w:r>
    </w:p>
    <w:p w14:paraId="3373D0CD" w14:textId="77777777" w:rsidR="008E4172" w:rsidRPr="007B61D0" w:rsidRDefault="008E4172" w:rsidP="008E4172">
      <w:pPr>
        <w:pStyle w:val="Formbodyparagraph"/>
        <w:rPr>
          <w:b/>
        </w:rPr>
      </w:pPr>
    </w:p>
    <w:p w14:paraId="312E8824" w14:textId="77777777" w:rsidR="00B2381B" w:rsidRDefault="00B2381B" w:rsidP="008E4172">
      <w:pPr>
        <w:pStyle w:val="Heading2"/>
      </w:pPr>
      <w:r>
        <w:t xml:space="preserve">1. </w:t>
      </w:r>
      <w:r w:rsidRPr="004E3A4C">
        <w:t>Assignment of Credits, Program Length and Tuition</w:t>
      </w:r>
    </w:p>
    <w:p w14:paraId="062FD81B" w14:textId="1FB805AB" w:rsidR="00D66051" w:rsidRPr="00D66051" w:rsidRDefault="00D66051" w:rsidP="00A32534">
      <w:pPr>
        <w:pStyle w:val="Formbodyparagraph"/>
      </w:pPr>
      <w:r>
        <w:t>Provide web addresses to the following:</w:t>
      </w:r>
    </w:p>
    <w:p w14:paraId="6129A485" w14:textId="389CC6F7" w:rsidR="00B2381B" w:rsidRDefault="00B2381B" w:rsidP="00A32534">
      <w:pPr>
        <w:pStyle w:val="Formbodyparagraph"/>
        <w:numPr>
          <w:ilvl w:val="0"/>
          <w:numId w:val="39"/>
        </w:numPr>
      </w:pPr>
      <w:r w:rsidRPr="00D90C66">
        <w:t>Policy</w:t>
      </w:r>
      <w:r>
        <w:t xml:space="preserve"> (or set of policies)</w:t>
      </w:r>
      <w:r w:rsidRPr="00D90C66">
        <w:t xml:space="preserve"> and procedures for assignment of Credit Hour for all </w:t>
      </w:r>
      <w:r w:rsidRPr="00BD577F">
        <w:rPr>
          <w:b/>
        </w:rPr>
        <w:t>types</w:t>
      </w:r>
      <w:r w:rsidRPr="00D90C66">
        <w:t xml:space="preserve"> of courses, disciplines, programs, credential levels, formats, regardless of modality</w:t>
      </w:r>
      <w:r>
        <w:t>.</w:t>
      </w:r>
    </w:p>
    <w:p w14:paraId="15995B2F" w14:textId="5E44564F" w:rsidR="00B2381B" w:rsidRPr="00BD577F" w:rsidRDefault="00B2381B" w:rsidP="00A32534">
      <w:pPr>
        <w:pStyle w:val="Formbodyparagraph"/>
        <w:numPr>
          <w:ilvl w:val="0"/>
          <w:numId w:val="39"/>
        </w:numPr>
      </w:pPr>
      <w:r w:rsidRPr="00BD577F">
        <w:lastRenderedPageBreak/>
        <w:t xml:space="preserve">Course or program </w:t>
      </w:r>
      <w:r>
        <w:t>credit assignment</w:t>
      </w:r>
      <w:r w:rsidRPr="00BD577F">
        <w:t xml:space="preserve"> procedures</w:t>
      </w:r>
      <w:r w:rsidR="00A32534">
        <w:t>. (Note: The Federal Compliance reviewer will contact the institution’s</w:t>
      </w:r>
      <w:r w:rsidR="00A32534">
        <w:rPr>
          <w:spacing w:val="-2"/>
        </w:rPr>
        <w:t xml:space="preserve"> </w:t>
      </w:r>
      <w:r w:rsidR="00A32534">
        <w:rPr>
          <w:spacing w:val="-1"/>
        </w:rPr>
        <w:t xml:space="preserve">Accreditation Liaison Officer after the Federal </w:t>
      </w:r>
      <w:r w:rsidR="00A32534">
        <w:t>Compliance materials are received to request a sample of course and program materials. The purpose of the representative sample of materials is to enable the Federal Compliance reviewer to make a preliminary determination as to whether an</w:t>
      </w:r>
      <w:r w:rsidR="00A32534">
        <w:rPr>
          <w:spacing w:val="-2"/>
        </w:rPr>
        <w:t xml:space="preserve"> </w:t>
      </w:r>
      <w:r w:rsidR="00A32534">
        <w:t xml:space="preserve">institution </w:t>
      </w:r>
      <w:r w:rsidR="00761659">
        <w:t>ensures it is adhering to its credit hour policy</w:t>
      </w:r>
      <w:r w:rsidR="00A32534">
        <w:t>.</w:t>
      </w:r>
      <w:r w:rsidR="00276DDA">
        <w:t xml:space="preserve"> </w:t>
      </w:r>
    </w:p>
    <w:p w14:paraId="616F41FC" w14:textId="77777777" w:rsidR="00A32534" w:rsidRDefault="00A32534" w:rsidP="00A32534">
      <w:pPr>
        <w:pStyle w:val="Formquestion"/>
        <w:ind w:left="720"/>
      </w:pPr>
      <w:r>
        <w:t>Provide the web address to</w:t>
      </w:r>
      <w:r w:rsidRPr="008E4172">
        <w:t xml:space="preserve"> </w:t>
      </w:r>
      <w:r>
        <w:t>r</w:t>
      </w:r>
      <w:r w:rsidRPr="008E4172">
        <w:t xml:space="preserve">elevant </w:t>
      </w:r>
      <w:r>
        <w:t>p</w:t>
      </w:r>
      <w:r w:rsidRPr="008E4172">
        <w:t>olicy/</w:t>
      </w:r>
      <w:r>
        <w:t>p</w:t>
      </w:r>
      <w:r w:rsidRPr="008E4172">
        <w:t>olicies:</w:t>
      </w:r>
    </w:p>
    <w:p w14:paraId="04434781" w14:textId="77777777" w:rsidR="00A32534" w:rsidRDefault="00A32534" w:rsidP="00A32534">
      <w:pPr>
        <w:pStyle w:val="Formbodyparagraph"/>
        <w:ind w:left="720"/>
        <w:sectPr w:rsidR="00A32534" w:rsidSect="00707908">
          <w:headerReference w:type="default" r:id="rId15"/>
          <w:footerReference w:type="default" r:id="rId16"/>
          <w:headerReference w:type="first" r:id="rId17"/>
          <w:footerReference w:type="first" r:id="rId18"/>
          <w:type w:val="continuous"/>
          <w:pgSz w:w="12240" w:h="15840"/>
          <w:pgMar w:top="1440" w:right="1008" w:bottom="1440" w:left="1008" w:header="720" w:footer="720" w:gutter="0"/>
          <w:cols w:space="720"/>
          <w:docGrid w:linePitch="360"/>
        </w:sectPr>
      </w:pPr>
    </w:p>
    <w:p w14:paraId="241AC302" w14:textId="7707B08A" w:rsidR="00A32534" w:rsidRPr="008E4172" w:rsidRDefault="00A32534" w:rsidP="00A32534">
      <w:pPr>
        <w:pStyle w:val="Formbodyparagraph"/>
        <w:ind w:left="720"/>
      </w:pPr>
      <w:r w:rsidRPr="00766092">
        <w:t>Link</w:t>
      </w:r>
      <w:r>
        <w:t>:</w:t>
      </w:r>
    </w:p>
    <w:p w14:paraId="31B7DE79" w14:textId="77777777" w:rsidR="00A32534" w:rsidRDefault="00A32534" w:rsidP="00A32534">
      <w:pPr>
        <w:pStyle w:val="Formbodyparagraph"/>
        <w:ind w:left="720"/>
        <w:sectPr w:rsidR="00A32534" w:rsidSect="00707908">
          <w:type w:val="continuous"/>
          <w:pgSz w:w="12240" w:h="15840"/>
          <w:pgMar w:top="1440" w:right="1008" w:bottom="1440" w:left="1008" w:header="720" w:footer="720" w:gutter="0"/>
          <w:cols w:space="720"/>
          <w:formProt w:val="0"/>
          <w:docGrid w:linePitch="360"/>
        </w:sectPr>
      </w:pPr>
    </w:p>
    <w:p w14:paraId="75DE8B04" w14:textId="77777777" w:rsidR="00A32534" w:rsidRDefault="00A32534" w:rsidP="00A32534">
      <w:pPr>
        <w:pStyle w:val="Formquestion"/>
        <w:ind w:left="720"/>
      </w:pPr>
      <w:r>
        <w:t>Provide the web address to relevant p</w:t>
      </w:r>
      <w:r w:rsidRPr="004E3A4C">
        <w:t>rocedure</w:t>
      </w:r>
      <w:r>
        <w:t>(s)</w:t>
      </w:r>
      <w:r w:rsidRPr="004E3A4C">
        <w:t>:</w:t>
      </w:r>
    </w:p>
    <w:p w14:paraId="75880818" w14:textId="77777777" w:rsidR="00A32534" w:rsidRDefault="00A32534" w:rsidP="00A32534">
      <w:pPr>
        <w:pStyle w:val="Formbodyparagraph"/>
        <w:ind w:left="720"/>
        <w:sectPr w:rsidR="00A32534" w:rsidSect="00707908">
          <w:type w:val="continuous"/>
          <w:pgSz w:w="12240" w:h="15840"/>
          <w:pgMar w:top="1440" w:right="1008" w:bottom="1440" w:left="1008" w:header="720" w:footer="720" w:gutter="0"/>
          <w:cols w:space="720"/>
          <w:docGrid w:linePitch="360"/>
        </w:sectPr>
      </w:pPr>
    </w:p>
    <w:p w14:paraId="7EAB736E" w14:textId="5C49A3B9" w:rsidR="00A32534" w:rsidRPr="00C74957" w:rsidRDefault="00A32534" w:rsidP="00A32534">
      <w:pPr>
        <w:pStyle w:val="Formbodyparagraph"/>
        <w:ind w:left="720"/>
      </w:pPr>
      <w:r w:rsidRPr="00766092">
        <w:t>Link</w:t>
      </w:r>
      <w:r>
        <w:t>:</w:t>
      </w:r>
    </w:p>
    <w:p w14:paraId="69415479" w14:textId="77777777" w:rsidR="00A32534" w:rsidRDefault="00A32534" w:rsidP="00A32534">
      <w:pPr>
        <w:pStyle w:val="Formbodyparagraph"/>
        <w:ind w:left="720"/>
        <w:sectPr w:rsidR="00A32534" w:rsidSect="00707908">
          <w:headerReference w:type="default" r:id="rId19"/>
          <w:footerReference w:type="default" r:id="rId20"/>
          <w:headerReference w:type="first" r:id="rId21"/>
          <w:footerReference w:type="first" r:id="rId22"/>
          <w:type w:val="continuous"/>
          <w:pgSz w:w="12240" w:h="15840"/>
          <w:pgMar w:top="1440" w:right="1008" w:bottom="1440" w:left="1008" w:header="720" w:footer="720" w:gutter="0"/>
          <w:cols w:space="720"/>
          <w:formProt w:val="0"/>
          <w:docGrid w:linePitch="360"/>
        </w:sectPr>
      </w:pPr>
    </w:p>
    <w:p w14:paraId="374BDDE3" w14:textId="007D7D6C" w:rsidR="00B2381B" w:rsidRPr="00BD577F" w:rsidRDefault="00B2381B" w:rsidP="00A32534">
      <w:pPr>
        <w:pStyle w:val="Formquestion"/>
        <w:ind w:left="360"/>
        <w:rPr>
          <w:rFonts w:ascii="Candara" w:hAnsi="Candara"/>
        </w:rPr>
      </w:pPr>
      <w:r>
        <w:t>Describe the p</w:t>
      </w:r>
      <w:r w:rsidRPr="00BD577F">
        <w:t>rocess the institution utilizes to verify length of academic period and compliance with credit hour requirements through course scheduling</w:t>
      </w:r>
      <w:r>
        <w:t>.</w:t>
      </w:r>
    </w:p>
    <w:p w14:paraId="1FF6CD72" w14:textId="77777777" w:rsidR="00A32534" w:rsidRDefault="00A32534" w:rsidP="00D66051">
      <w:pPr>
        <w:pStyle w:val="Formbodyparagraph"/>
        <w:ind w:left="360"/>
        <w:sectPr w:rsidR="00A32534" w:rsidSect="00707908">
          <w:type w:val="continuous"/>
          <w:pgSz w:w="12240" w:h="15840"/>
          <w:pgMar w:top="1440" w:right="1008" w:bottom="1440" w:left="1008" w:header="720" w:footer="720" w:gutter="0"/>
          <w:cols w:space="720"/>
          <w:docGrid w:linePitch="360"/>
        </w:sectPr>
      </w:pPr>
    </w:p>
    <w:p w14:paraId="1CCF34C3" w14:textId="77777777" w:rsidR="00540E50" w:rsidRPr="00D66051" w:rsidRDefault="00540E50" w:rsidP="00D66051">
      <w:pPr>
        <w:pStyle w:val="Formbodyparagraph"/>
        <w:ind w:left="360"/>
      </w:pPr>
    </w:p>
    <w:p w14:paraId="4E91A4A4" w14:textId="77777777" w:rsidR="00B17010" w:rsidRDefault="00B17010" w:rsidP="003A44C7">
      <w:pPr>
        <w:pStyle w:val="Formbodyparagraph"/>
        <w:ind w:left="360"/>
        <w:sectPr w:rsidR="00B17010" w:rsidSect="00707908">
          <w:type w:val="continuous"/>
          <w:pgSz w:w="12240" w:h="15840"/>
          <w:pgMar w:top="1440" w:right="1008" w:bottom="1440" w:left="1008" w:header="720" w:footer="720" w:gutter="0"/>
          <w:cols w:space="720"/>
          <w:formProt w:val="0"/>
          <w:docGrid w:linePitch="360"/>
        </w:sectPr>
      </w:pPr>
    </w:p>
    <w:p w14:paraId="51AE302F" w14:textId="4FA53B90" w:rsidR="00B2381B" w:rsidRPr="008E4172" w:rsidRDefault="00B2381B" w:rsidP="008E4172">
      <w:pPr>
        <w:pStyle w:val="Formbodyparagraph"/>
      </w:pPr>
      <w:r w:rsidRPr="008E4172">
        <w:t xml:space="preserve">For more information see Federal </w:t>
      </w:r>
      <w:r w:rsidR="00C46C86">
        <w:t>Regulations</w:t>
      </w:r>
      <w:r w:rsidR="00C46C86" w:rsidRPr="008E4172">
        <w:t xml:space="preserve"> </w:t>
      </w:r>
      <w:r w:rsidRPr="008E4172">
        <w:t>34 CFR §§602.16(a)(1)(viii), 600.2, and 668.8(k) and (l).</w:t>
      </w:r>
    </w:p>
    <w:p w14:paraId="227B5CA2" w14:textId="7FA35E62" w:rsidR="00B2381B" w:rsidRPr="008E4172" w:rsidRDefault="00B2381B" w:rsidP="008E4172">
      <w:pPr>
        <w:pStyle w:val="Formbodyparagraph"/>
        <w:rPr>
          <w:i/>
        </w:rPr>
      </w:pPr>
      <w:r w:rsidRPr="008E4172">
        <w:rPr>
          <w:i/>
        </w:rPr>
        <w:t xml:space="preserve">Related HLC Requirements: </w:t>
      </w:r>
      <w:r w:rsidR="00DC1229">
        <w:rPr>
          <w:i/>
        </w:rPr>
        <w:t xml:space="preserve">Assignment of Credits, Program Length and Tuition (FDCR.A.10.020), Criteria for Accreditation </w:t>
      </w:r>
      <w:r w:rsidRPr="008E4172">
        <w:rPr>
          <w:i/>
        </w:rPr>
        <w:t>Core Component 3.A.</w:t>
      </w:r>
      <w:r w:rsidR="00F344DE">
        <w:rPr>
          <w:i/>
        </w:rPr>
        <w:t xml:space="preserve"> (CRRT.B.10.010</w:t>
      </w:r>
      <w:proofErr w:type="gramStart"/>
      <w:r w:rsidR="00F344DE">
        <w:rPr>
          <w:i/>
        </w:rPr>
        <w:t>),</w:t>
      </w:r>
      <w:r w:rsidRPr="008E4172">
        <w:rPr>
          <w:i/>
        </w:rPr>
        <w:t xml:space="preserve"> and</w:t>
      </w:r>
      <w:proofErr w:type="gramEnd"/>
      <w:r w:rsidRPr="008E4172">
        <w:rPr>
          <w:i/>
        </w:rPr>
        <w:t xml:space="preserve"> Assumed Practice B.1.</w:t>
      </w:r>
      <w:r w:rsidR="00F344DE">
        <w:rPr>
          <w:i/>
        </w:rPr>
        <w:t xml:space="preserve"> (CRRT.B.10.020)</w:t>
      </w:r>
    </w:p>
    <w:p w14:paraId="719D795B" w14:textId="204F2F05" w:rsidR="00B2381B" w:rsidRPr="004E3A4C" w:rsidRDefault="00B2381B" w:rsidP="008E4172">
      <w:pPr>
        <w:pStyle w:val="Heading2"/>
      </w:pPr>
      <w:r w:rsidRPr="004E3A4C">
        <w:br/>
      </w:r>
      <w:r>
        <w:t xml:space="preserve">2. </w:t>
      </w:r>
      <w:r w:rsidRPr="004E3A4C">
        <w:t xml:space="preserve">Institutional </w:t>
      </w:r>
      <w:r>
        <w:t>Mechanisms for Handling Student</w:t>
      </w:r>
      <w:r w:rsidRPr="004E3A4C">
        <w:t xml:space="preserve"> Complaints</w:t>
      </w:r>
    </w:p>
    <w:p w14:paraId="41459557" w14:textId="0162A7F1" w:rsidR="00B2381B" w:rsidRPr="004E3A4C" w:rsidRDefault="00B2381B" w:rsidP="00AC37A0">
      <w:pPr>
        <w:pStyle w:val="Formquestion"/>
        <w:ind w:left="270"/>
      </w:pPr>
      <w:r w:rsidRPr="004E3A4C">
        <w:t xml:space="preserve">Provide the web address to the institution’s complaint policy. </w:t>
      </w:r>
    </w:p>
    <w:p w14:paraId="16D5C89E" w14:textId="77777777" w:rsidR="00B17010" w:rsidRDefault="00B17010" w:rsidP="00AC37A0">
      <w:pPr>
        <w:pStyle w:val="Formbodyparagraph"/>
        <w:ind w:left="270"/>
        <w:sectPr w:rsidR="00B17010" w:rsidSect="00707908">
          <w:type w:val="continuous"/>
          <w:pgSz w:w="12240" w:h="15840"/>
          <w:pgMar w:top="1440" w:right="1008" w:bottom="1440" w:left="1008" w:header="720" w:footer="720" w:gutter="0"/>
          <w:cols w:space="720"/>
          <w:docGrid w:linePitch="360"/>
        </w:sectPr>
      </w:pPr>
    </w:p>
    <w:p w14:paraId="4158F5A7" w14:textId="6099C28D" w:rsidR="004E2FC4" w:rsidRDefault="00AC37A0" w:rsidP="00AC37A0">
      <w:pPr>
        <w:pStyle w:val="Formbodyparagraph"/>
        <w:ind w:left="270"/>
      </w:pPr>
      <w:r w:rsidRPr="00766092">
        <w:t>Link</w:t>
      </w:r>
      <w:r>
        <w:t>:</w:t>
      </w:r>
    </w:p>
    <w:p w14:paraId="591E7FEC" w14:textId="77777777" w:rsidR="00B17010" w:rsidRDefault="00B17010" w:rsidP="005A0D57">
      <w:pPr>
        <w:pStyle w:val="Formbodyparagraph"/>
        <w:ind w:left="270"/>
        <w:sectPr w:rsidR="00B17010" w:rsidSect="00707908">
          <w:type w:val="continuous"/>
          <w:pgSz w:w="12240" w:h="15840"/>
          <w:pgMar w:top="1440" w:right="1008" w:bottom="1440" w:left="1008" w:header="720" w:footer="720" w:gutter="0"/>
          <w:cols w:space="720"/>
          <w:formProt w:val="0"/>
          <w:docGrid w:linePitch="360"/>
        </w:sectPr>
      </w:pPr>
    </w:p>
    <w:p w14:paraId="3A4268A2" w14:textId="227E0F52" w:rsidR="004E2FC4" w:rsidRPr="004E3A4C" w:rsidRDefault="004E2FC4" w:rsidP="00AC37A0">
      <w:pPr>
        <w:pStyle w:val="Formquestion"/>
        <w:ind w:left="270"/>
      </w:pPr>
      <w:r w:rsidRPr="004E3A4C">
        <w:t xml:space="preserve">Provide the web address to the institution’s complaint </w:t>
      </w:r>
      <w:r>
        <w:t>procedure</w:t>
      </w:r>
      <w:r w:rsidRPr="004E3A4C">
        <w:t xml:space="preserve">. </w:t>
      </w:r>
    </w:p>
    <w:p w14:paraId="65D55969" w14:textId="77777777" w:rsidR="00B17010" w:rsidRDefault="00B17010" w:rsidP="00AC37A0">
      <w:pPr>
        <w:pStyle w:val="Formbodyparagraph"/>
        <w:ind w:left="270"/>
        <w:sectPr w:rsidR="00B17010" w:rsidSect="00707908">
          <w:type w:val="continuous"/>
          <w:pgSz w:w="12240" w:h="15840"/>
          <w:pgMar w:top="1440" w:right="1008" w:bottom="1440" w:left="1008" w:header="720" w:footer="720" w:gutter="0"/>
          <w:cols w:space="720"/>
          <w:docGrid w:linePitch="360"/>
        </w:sectPr>
      </w:pPr>
    </w:p>
    <w:p w14:paraId="71D9749E" w14:textId="4D391201" w:rsidR="00E86F4F" w:rsidRPr="004E3A4C" w:rsidRDefault="00AC37A0" w:rsidP="00D9754A">
      <w:pPr>
        <w:pStyle w:val="Formbodyparagraph"/>
        <w:ind w:left="270"/>
      </w:pPr>
      <w:r w:rsidRPr="00766092">
        <w:t>Link</w:t>
      </w:r>
      <w:r>
        <w:t>:</w:t>
      </w:r>
    </w:p>
    <w:p w14:paraId="3C9FF90E" w14:textId="43AE341F" w:rsidR="00E86F4F" w:rsidRDefault="00E86F4F" w:rsidP="00D9754A">
      <w:pPr>
        <w:pStyle w:val="Formbodyparagraph"/>
        <w:ind w:left="270"/>
        <w:sectPr w:rsidR="00E86F4F" w:rsidSect="00707908">
          <w:type w:val="continuous"/>
          <w:pgSz w:w="12240" w:h="15840"/>
          <w:pgMar w:top="1440" w:right="1008" w:bottom="1440" w:left="1008" w:header="720" w:footer="720" w:gutter="0"/>
          <w:cols w:space="720"/>
          <w:formProt w:val="0"/>
          <w:docGrid w:linePitch="360"/>
        </w:sectPr>
      </w:pPr>
    </w:p>
    <w:p w14:paraId="59C7C301" w14:textId="18CB8F36" w:rsidR="00B2381B" w:rsidRPr="004E2FC4" w:rsidRDefault="00B2381B" w:rsidP="004E2FC4">
      <w:pPr>
        <w:pStyle w:val="Formbodyparagraph"/>
      </w:pPr>
      <w:r w:rsidRPr="004E2FC4">
        <w:t>For more information see Federal Requirement 34 CFR §602.16(a)(1)(ix).</w:t>
      </w:r>
    </w:p>
    <w:p w14:paraId="220F8F15" w14:textId="5441CD87" w:rsidR="00AE70E2" w:rsidRDefault="00B2381B" w:rsidP="00FF0716">
      <w:pPr>
        <w:pStyle w:val="Formbodyparagraph"/>
      </w:pPr>
      <w:r w:rsidRPr="004E2FC4">
        <w:rPr>
          <w:i/>
        </w:rPr>
        <w:t xml:space="preserve">Related HLC Requirements: </w:t>
      </w:r>
      <w:r w:rsidR="00F344DE">
        <w:rPr>
          <w:i/>
        </w:rPr>
        <w:t>Institutional Records of Student Compl</w:t>
      </w:r>
      <w:r w:rsidR="00803BE8">
        <w:rPr>
          <w:i/>
        </w:rPr>
        <w:t>ai</w:t>
      </w:r>
      <w:r w:rsidR="00F344DE">
        <w:rPr>
          <w:i/>
        </w:rPr>
        <w:t>nts</w:t>
      </w:r>
      <w:r w:rsidR="00523FFA">
        <w:rPr>
          <w:i/>
        </w:rPr>
        <w:t xml:space="preserve"> </w:t>
      </w:r>
      <w:r w:rsidR="00F344DE">
        <w:rPr>
          <w:i/>
        </w:rPr>
        <w:t>(</w:t>
      </w:r>
      <w:r w:rsidR="00523FFA">
        <w:rPr>
          <w:i/>
        </w:rPr>
        <w:t>FDCR.</w:t>
      </w:r>
      <w:r w:rsidR="00176EE9">
        <w:rPr>
          <w:i/>
        </w:rPr>
        <w:t>A.10</w:t>
      </w:r>
      <w:r w:rsidR="007A5A80">
        <w:rPr>
          <w:i/>
        </w:rPr>
        <w:t>.030</w:t>
      </w:r>
      <w:r w:rsidR="00F344DE">
        <w:rPr>
          <w:i/>
        </w:rPr>
        <w:t>)</w:t>
      </w:r>
      <w:r w:rsidR="007A5A80">
        <w:rPr>
          <w:i/>
        </w:rPr>
        <w:t>,</w:t>
      </w:r>
      <w:r w:rsidR="00F344DE">
        <w:rPr>
          <w:i/>
        </w:rPr>
        <w:t xml:space="preserve"> Criteria for Accreditation</w:t>
      </w:r>
      <w:r w:rsidR="007A5A80">
        <w:rPr>
          <w:i/>
        </w:rPr>
        <w:t xml:space="preserve"> </w:t>
      </w:r>
      <w:r w:rsidRPr="004E2FC4">
        <w:rPr>
          <w:i/>
        </w:rPr>
        <w:t xml:space="preserve">Core Component 2.A </w:t>
      </w:r>
      <w:r w:rsidR="00F344DE">
        <w:rPr>
          <w:i/>
        </w:rPr>
        <w:t xml:space="preserve">(CRRT.B.10.010) </w:t>
      </w:r>
      <w:r w:rsidRPr="004E2FC4">
        <w:rPr>
          <w:i/>
        </w:rPr>
        <w:t>and Assumed Practice</w:t>
      </w:r>
      <w:r w:rsidR="00F344DE">
        <w:rPr>
          <w:i/>
        </w:rPr>
        <w:t>s</w:t>
      </w:r>
      <w:r w:rsidRPr="004E2FC4">
        <w:rPr>
          <w:i/>
        </w:rPr>
        <w:t xml:space="preserve"> A.3, A.4.</w:t>
      </w:r>
      <w:r w:rsidR="00F344DE">
        <w:rPr>
          <w:i/>
        </w:rPr>
        <w:t xml:space="preserve"> (CRRT.B.10.020)</w:t>
      </w:r>
    </w:p>
    <w:p w14:paraId="55FB10C4" w14:textId="33A02747" w:rsidR="00B2381B" w:rsidRPr="004E3A4C" w:rsidRDefault="00B2381B" w:rsidP="004E2FC4">
      <w:pPr>
        <w:pStyle w:val="Heading2"/>
      </w:pPr>
      <w:r w:rsidRPr="004E3A4C">
        <w:br/>
      </w:r>
      <w:r>
        <w:t xml:space="preserve">3. </w:t>
      </w:r>
      <w:r w:rsidRPr="004E3A4C">
        <w:t>Publication of Transfer Policies</w:t>
      </w:r>
    </w:p>
    <w:p w14:paraId="1BBEFFE7" w14:textId="77777777" w:rsidR="00B2381B" w:rsidRPr="004E3A4C" w:rsidRDefault="00B2381B" w:rsidP="00AC37A0">
      <w:pPr>
        <w:pStyle w:val="Formquestion"/>
        <w:ind w:left="270"/>
      </w:pPr>
      <w:r w:rsidRPr="004E3A4C">
        <w:t xml:space="preserve">Provide the web address to the institution’s </w:t>
      </w:r>
      <w:r w:rsidRPr="004E2FC4">
        <w:t>transfer</w:t>
      </w:r>
      <w:r w:rsidRPr="004E3A4C">
        <w:t xml:space="preserve"> policies.</w:t>
      </w:r>
    </w:p>
    <w:p w14:paraId="096C0C73" w14:textId="77777777" w:rsidR="00B2381B" w:rsidRPr="004E3A4C" w:rsidRDefault="00B2381B" w:rsidP="00AC37A0">
      <w:pPr>
        <w:pStyle w:val="Formbodyparagraph"/>
        <w:ind w:left="270"/>
        <w:rPr>
          <w:rFonts w:ascii="Candara" w:hAnsi="Candara"/>
        </w:rPr>
        <w:sectPr w:rsidR="00B2381B" w:rsidRPr="004E3A4C" w:rsidSect="00707908">
          <w:type w:val="continuous"/>
          <w:pgSz w:w="12240" w:h="15840"/>
          <w:pgMar w:top="1440" w:right="1008" w:bottom="1440" w:left="1008" w:header="720" w:footer="720" w:gutter="0"/>
          <w:cols w:space="720"/>
          <w:docGrid w:linePitch="360"/>
        </w:sectPr>
      </w:pPr>
    </w:p>
    <w:p w14:paraId="05ABC815" w14:textId="7E8CBC63" w:rsidR="00B2381B" w:rsidRPr="004E2FC4" w:rsidRDefault="00AC37A0" w:rsidP="00AC37A0">
      <w:pPr>
        <w:pStyle w:val="Formbodyparagraph"/>
        <w:ind w:left="270"/>
      </w:pPr>
      <w:r w:rsidRPr="00766092">
        <w:t>Link</w:t>
      </w:r>
      <w:r>
        <w:t>:</w:t>
      </w:r>
    </w:p>
    <w:p w14:paraId="309505DC" w14:textId="77777777" w:rsidR="00AC37A0" w:rsidRDefault="00AC37A0" w:rsidP="005A0D57">
      <w:pPr>
        <w:pStyle w:val="Formbodyparagraph"/>
        <w:ind w:left="270"/>
        <w:sectPr w:rsidR="00AC37A0" w:rsidSect="00B2381B">
          <w:type w:val="continuous"/>
          <w:pgSz w:w="12240" w:h="15840"/>
          <w:pgMar w:top="1440" w:right="1008" w:bottom="1440" w:left="1008" w:header="720" w:footer="720" w:gutter="0"/>
          <w:cols w:space="720"/>
          <w:formProt w:val="0"/>
          <w:titlePg/>
          <w:docGrid w:linePitch="360"/>
        </w:sectPr>
      </w:pPr>
    </w:p>
    <w:p w14:paraId="2A277AAA" w14:textId="5B2A957E" w:rsidR="00B2381B" w:rsidRDefault="00B2381B" w:rsidP="00AC37A0">
      <w:pPr>
        <w:pStyle w:val="Formquestion"/>
        <w:ind w:left="270"/>
      </w:pPr>
      <w:r w:rsidRPr="004E3A4C">
        <w:t>Provide the web address where the public can access a list of</w:t>
      </w:r>
      <w:r w:rsidR="00B606FF">
        <w:t xml:space="preserve"> all</w:t>
      </w:r>
      <w:r w:rsidRPr="004E3A4C">
        <w:t xml:space="preserve"> </w:t>
      </w:r>
      <w:r>
        <w:t>institutions with which the institution has established articulation agreements</w:t>
      </w:r>
      <w:r w:rsidRPr="004E3A4C">
        <w:t>. Note that you do not need to provide the full articulation agreements</w:t>
      </w:r>
      <w:r>
        <w:t xml:space="preserve"> themselves</w:t>
      </w:r>
      <w:r w:rsidRPr="004E3A4C">
        <w:t>, only the list of agreements that you make public.</w:t>
      </w:r>
      <w:r>
        <w:t xml:space="preserve"> This </w:t>
      </w:r>
      <w:r w:rsidRPr="004E2FC4">
        <w:t>list</w:t>
      </w:r>
      <w:r>
        <w:t xml:space="preserve"> should include the </w:t>
      </w:r>
      <w:r>
        <w:lastRenderedPageBreak/>
        <w:t>name and location of the agreement partner, the extent to which the institution accepts credit for courses offered by the partner or offers courses for which credits are accepted by the partner, and any credit limitations.</w:t>
      </w:r>
    </w:p>
    <w:p w14:paraId="2A61DD37" w14:textId="77777777" w:rsidR="00AC37A0" w:rsidRDefault="00AC37A0" w:rsidP="00AC37A0">
      <w:pPr>
        <w:pStyle w:val="Formbodyparagraph"/>
        <w:ind w:left="270"/>
        <w:sectPr w:rsidR="00AC37A0" w:rsidSect="00B2381B">
          <w:type w:val="continuous"/>
          <w:pgSz w:w="12240" w:h="15840"/>
          <w:pgMar w:top="1440" w:right="1008" w:bottom="1440" w:left="1008" w:header="720" w:footer="720" w:gutter="0"/>
          <w:cols w:space="720"/>
          <w:titlePg/>
          <w:docGrid w:linePitch="360"/>
        </w:sectPr>
      </w:pPr>
    </w:p>
    <w:p w14:paraId="2E027EDD" w14:textId="36DAE191" w:rsidR="004E2FC4" w:rsidRDefault="00AC37A0" w:rsidP="00AC37A0">
      <w:pPr>
        <w:pStyle w:val="Formbodyparagraph"/>
        <w:ind w:left="270"/>
      </w:pPr>
      <w:r w:rsidRPr="00766092">
        <w:t>Link</w:t>
      </w:r>
      <w:r>
        <w:t>:</w:t>
      </w:r>
    </w:p>
    <w:p w14:paraId="7A67EAAD" w14:textId="77777777" w:rsidR="00AC37A0" w:rsidRDefault="00AC37A0" w:rsidP="005A0D57">
      <w:pPr>
        <w:pStyle w:val="Formbodyparagraph"/>
        <w:ind w:left="270"/>
        <w:sectPr w:rsidR="00AC37A0" w:rsidSect="00B2381B">
          <w:type w:val="continuous"/>
          <w:pgSz w:w="12240" w:h="15840"/>
          <w:pgMar w:top="1440" w:right="1008" w:bottom="1440" w:left="1008" w:header="720" w:footer="720" w:gutter="0"/>
          <w:cols w:space="720"/>
          <w:formProt w:val="0"/>
          <w:titlePg/>
          <w:docGrid w:linePitch="360"/>
        </w:sectPr>
      </w:pPr>
    </w:p>
    <w:p w14:paraId="4799859A" w14:textId="43E99EFE" w:rsidR="00B2381B" w:rsidRPr="004E3A4C" w:rsidRDefault="004E2FC4" w:rsidP="00AC37A0">
      <w:pPr>
        <w:pStyle w:val="Formquestion"/>
        <w:ind w:left="270"/>
        <w:sectPr w:rsidR="00B2381B" w:rsidRPr="004E3A4C" w:rsidSect="00B2381B">
          <w:type w:val="continuous"/>
          <w:pgSz w:w="12240" w:h="15840"/>
          <w:pgMar w:top="1440" w:right="1008" w:bottom="1440" w:left="1008" w:header="720" w:footer="720" w:gutter="0"/>
          <w:cols w:space="720"/>
          <w:titlePg/>
          <w:docGrid w:linePitch="360"/>
        </w:sectPr>
      </w:pPr>
      <w:r>
        <w:t>P</w:t>
      </w:r>
      <w:r w:rsidR="00B2381B">
        <w:t xml:space="preserve">rovide the web address where current and prospective student can ascertain the institution’s transfer requirements in addition to what will and will not </w:t>
      </w:r>
      <w:r w:rsidR="00B2381B" w:rsidRPr="004E2FC4">
        <w:t>transfer</w:t>
      </w:r>
      <w:r w:rsidR="00B2381B">
        <w:t>.</w:t>
      </w:r>
    </w:p>
    <w:p w14:paraId="2FBDD50C" w14:textId="0822E3E0" w:rsidR="00B2381B" w:rsidRPr="004E2FC4" w:rsidRDefault="00AC37A0" w:rsidP="00AC37A0">
      <w:pPr>
        <w:pStyle w:val="Formbodyparagraph"/>
        <w:ind w:left="270"/>
      </w:pPr>
      <w:r w:rsidRPr="00766092">
        <w:t>Link</w:t>
      </w:r>
      <w:r>
        <w:t>:</w:t>
      </w:r>
    </w:p>
    <w:p w14:paraId="773C9503" w14:textId="77777777" w:rsidR="00AC37A0" w:rsidRDefault="00AC37A0" w:rsidP="005A0D57">
      <w:pPr>
        <w:pStyle w:val="Formbodyparagraph"/>
        <w:ind w:left="270"/>
        <w:sectPr w:rsidR="00AC37A0" w:rsidSect="00707908">
          <w:type w:val="continuous"/>
          <w:pgSz w:w="12240" w:h="15840"/>
          <w:pgMar w:top="1440" w:right="1008" w:bottom="1440" w:left="1008" w:header="720" w:footer="720" w:gutter="0"/>
          <w:cols w:space="720"/>
          <w:formProt w:val="0"/>
          <w:docGrid w:linePitch="360"/>
        </w:sectPr>
      </w:pPr>
    </w:p>
    <w:p w14:paraId="20A3069A" w14:textId="7B7695BF" w:rsidR="00B2381B" w:rsidRPr="004E2FC4" w:rsidRDefault="004E2FC4" w:rsidP="004E2FC4">
      <w:pPr>
        <w:pStyle w:val="Formbodyparagraph"/>
      </w:pPr>
      <w:r>
        <w:br/>
      </w:r>
      <w:r w:rsidR="00B2381B" w:rsidRPr="004E2FC4">
        <w:t xml:space="preserve">For more information see Federal </w:t>
      </w:r>
      <w:r w:rsidR="00C46C86">
        <w:t>Regulations</w:t>
      </w:r>
      <w:r w:rsidR="00C46C86" w:rsidRPr="004E2FC4">
        <w:t xml:space="preserve"> </w:t>
      </w:r>
      <w:r w:rsidR="00B2381B" w:rsidRPr="004E2FC4">
        <w:t>34 CFR §§668.5, 668.8, 668.43(a)(11) and 668.43(a)(12).</w:t>
      </w:r>
    </w:p>
    <w:p w14:paraId="2941023C" w14:textId="4D293BEA" w:rsidR="00B2381B" w:rsidRPr="004E2FC4" w:rsidRDefault="00B2381B" w:rsidP="004E2FC4">
      <w:pPr>
        <w:pStyle w:val="Formbodyparagraph"/>
        <w:rPr>
          <w:i/>
        </w:rPr>
      </w:pPr>
      <w:r w:rsidRPr="004E2FC4">
        <w:rPr>
          <w:i/>
        </w:rPr>
        <w:t xml:space="preserve">Related HLC Requirements: </w:t>
      </w:r>
      <w:r w:rsidR="002C15C9">
        <w:rPr>
          <w:i/>
        </w:rPr>
        <w:t>Publication of Transfer Policies</w:t>
      </w:r>
      <w:r w:rsidR="0031031E">
        <w:rPr>
          <w:i/>
        </w:rPr>
        <w:t xml:space="preserve"> </w:t>
      </w:r>
      <w:r w:rsidR="002C15C9">
        <w:rPr>
          <w:i/>
        </w:rPr>
        <w:t>(</w:t>
      </w:r>
      <w:r w:rsidR="00132DE2">
        <w:rPr>
          <w:i/>
        </w:rPr>
        <w:t>FDCR.A.10.040</w:t>
      </w:r>
      <w:r w:rsidR="002C15C9">
        <w:rPr>
          <w:i/>
        </w:rPr>
        <w:t>)</w:t>
      </w:r>
      <w:r w:rsidR="00132DE2">
        <w:rPr>
          <w:i/>
        </w:rPr>
        <w:t xml:space="preserve">, </w:t>
      </w:r>
      <w:r w:rsidR="002C15C9">
        <w:rPr>
          <w:i/>
        </w:rPr>
        <w:t>Criteria for Accreditation</w:t>
      </w:r>
      <w:r w:rsidR="00132DE2">
        <w:rPr>
          <w:i/>
        </w:rPr>
        <w:t xml:space="preserve"> </w:t>
      </w:r>
      <w:r w:rsidRPr="004E2FC4">
        <w:rPr>
          <w:i/>
        </w:rPr>
        <w:t xml:space="preserve">Core Component 2.A </w:t>
      </w:r>
      <w:r w:rsidR="002C15C9">
        <w:rPr>
          <w:i/>
        </w:rPr>
        <w:t xml:space="preserve">(CRRT.B.10.010) </w:t>
      </w:r>
      <w:r w:rsidRPr="004E2FC4">
        <w:rPr>
          <w:i/>
        </w:rPr>
        <w:t>and Assumed Practice A.5.D.</w:t>
      </w:r>
      <w:r w:rsidR="002C15C9">
        <w:rPr>
          <w:i/>
        </w:rPr>
        <w:t xml:space="preserve"> (CRRT.B.10.020)</w:t>
      </w:r>
    </w:p>
    <w:p w14:paraId="3DFF8BCB" w14:textId="77777777" w:rsidR="00B2381B" w:rsidRPr="004E3A4C" w:rsidRDefault="00B2381B" w:rsidP="004E2FC4">
      <w:pPr>
        <w:pStyle w:val="Heading2"/>
      </w:pPr>
      <w:r w:rsidRPr="004E3A4C">
        <w:br/>
      </w:r>
      <w:r>
        <w:t xml:space="preserve">4. </w:t>
      </w:r>
      <w:r w:rsidRPr="004E3A4C">
        <w:t>Practices for Verification of Student Identity</w:t>
      </w:r>
    </w:p>
    <w:p w14:paraId="0FA2B5FA" w14:textId="77777777" w:rsidR="00B2381B" w:rsidRPr="004E3A4C" w:rsidRDefault="00B2381B" w:rsidP="00AC37A0">
      <w:pPr>
        <w:pStyle w:val="Formquestion"/>
        <w:ind w:left="270"/>
      </w:pPr>
      <w:r w:rsidRPr="004E3A4C">
        <w:t xml:space="preserve">Does the institution have students enrolled in distance or </w:t>
      </w:r>
      <w:r w:rsidRPr="004E2FC4">
        <w:t>correspondence</w:t>
      </w:r>
      <w:r w:rsidRPr="004E3A4C">
        <w:t xml:space="preserve"> courses, as defined in federal definitions? </w:t>
      </w:r>
    </w:p>
    <w:p w14:paraId="702BF961" w14:textId="19396064" w:rsidR="00B2381B" w:rsidRPr="004E3A4C" w:rsidRDefault="00B2381B" w:rsidP="004E2FC4">
      <w:pPr>
        <w:pStyle w:val="Formbodyparagraph"/>
        <w:ind w:left="360"/>
      </w:pPr>
      <w:r w:rsidRPr="004E3A4C">
        <w:fldChar w:fldCharType="begin">
          <w:ffData>
            <w:name w:val="Check17"/>
            <w:enabled/>
            <w:calcOnExit w:val="0"/>
            <w:checkBox>
              <w:sizeAuto/>
              <w:default w:val="0"/>
            </w:checkBox>
          </w:ffData>
        </w:fldChar>
      </w:r>
      <w:bookmarkStart w:id="0" w:name="Check17"/>
      <w:r w:rsidRPr="004E3A4C">
        <w:instrText xml:space="preserve"> FORMCHECKBOX </w:instrText>
      </w:r>
      <w:r w:rsidR="00C23BF1">
        <w:fldChar w:fldCharType="separate"/>
      </w:r>
      <w:r w:rsidRPr="004E3A4C">
        <w:fldChar w:fldCharType="end"/>
      </w:r>
      <w:bookmarkEnd w:id="0"/>
      <w:r w:rsidRPr="004E3A4C">
        <w:t xml:space="preserve"> Yes</w:t>
      </w:r>
    </w:p>
    <w:p w14:paraId="5A712B24" w14:textId="422D5E39" w:rsidR="00B2381B" w:rsidRPr="004E3A4C" w:rsidRDefault="00B2381B" w:rsidP="004E2FC4">
      <w:pPr>
        <w:pStyle w:val="Formbodyparagraph"/>
        <w:ind w:left="360"/>
      </w:pPr>
      <w:r w:rsidRPr="004E3A4C">
        <w:fldChar w:fldCharType="begin">
          <w:ffData>
            <w:name w:val="Check18"/>
            <w:enabled/>
            <w:calcOnExit w:val="0"/>
            <w:checkBox>
              <w:sizeAuto/>
              <w:default w:val="0"/>
            </w:checkBox>
          </w:ffData>
        </w:fldChar>
      </w:r>
      <w:bookmarkStart w:id="1" w:name="Check18"/>
      <w:r w:rsidRPr="004E3A4C">
        <w:instrText xml:space="preserve"> FORMCHECKBOX </w:instrText>
      </w:r>
      <w:r w:rsidR="00C23BF1">
        <w:fldChar w:fldCharType="separate"/>
      </w:r>
      <w:r w:rsidRPr="004E3A4C">
        <w:fldChar w:fldCharType="end"/>
      </w:r>
      <w:bookmarkEnd w:id="1"/>
      <w:r w:rsidRPr="004E3A4C">
        <w:t xml:space="preserve"> </w:t>
      </w:r>
      <w:r w:rsidR="00AC37A0">
        <w:t xml:space="preserve"> </w:t>
      </w:r>
      <w:r w:rsidRPr="004E3A4C">
        <w:t xml:space="preserve">No (If no, please move on to </w:t>
      </w:r>
      <w:r w:rsidR="00276DDA">
        <w:t>the next section.</w:t>
      </w:r>
      <w:r w:rsidRPr="004E3A4C">
        <w:t>)</w:t>
      </w:r>
      <w:r w:rsidR="004E2FC4">
        <w:br/>
      </w:r>
    </w:p>
    <w:p w14:paraId="4290D9F2" w14:textId="6750BAB9" w:rsidR="00B2381B" w:rsidRPr="004E3A4C" w:rsidRDefault="00B2381B" w:rsidP="00AC37A0">
      <w:pPr>
        <w:pStyle w:val="Formquestion"/>
        <w:ind w:left="270"/>
      </w:pPr>
      <w:r w:rsidRPr="004E3A4C">
        <w:t>How does the institution verify the identity of students enrolled in these courses?</w:t>
      </w:r>
    </w:p>
    <w:p w14:paraId="4A05F8E6" w14:textId="77777777" w:rsidR="00B2381B" w:rsidRPr="004E3A4C" w:rsidRDefault="00B2381B" w:rsidP="00AC37A0">
      <w:pPr>
        <w:pStyle w:val="Formbodyparagraph"/>
        <w:ind w:left="270"/>
        <w:rPr>
          <w:rFonts w:ascii="Candara" w:hAnsi="Candara"/>
        </w:rPr>
        <w:sectPr w:rsidR="00B2381B" w:rsidRPr="004E3A4C" w:rsidSect="00707908">
          <w:type w:val="continuous"/>
          <w:pgSz w:w="12240" w:h="15840"/>
          <w:pgMar w:top="1440" w:right="1008" w:bottom="1440" w:left="1008" w:header="720" w:footer="720" w:gutter="0"/>
          <w:cols w:space="720"/>
          <w:docGrid w:linePitch="360"/>
        </w:sectPr>
      </w:pPr>
    </w:p>
    <w:p w14:paraId="1F2713AA" w14:textId="77777777" w:rsidR="00540E50" w:rsidRPr="004E2FC4" w:rsidRDefault="00540E50" w:rsidP="00AC37A0">
      <w:pPr>
        <w:pStyle w:val="Formbodyparagraph"/>
        <w:ind w:left="270"/>
      </w:pPr>
    </w:p>
    <w:p w14:paraId="0E458E72" w14:textId="77777777" w:rsidR="00B2381B" w:rsidRPr="004E2FC4" w:rsidRDefault="00B2381B" w:rsidP="00AC37A0">
      <w:pPr>
        <w:pStyle w:val="Formbodyparagraph"/>
        <w:ind w:left="270"/>
        <w:sectPr w:rsidR="00B2381B" w:rsidRPr="004E2FC4" w:rsidSect="00B2381B">
          <w:type w:val="continuous"/>
          <w:pgSz w:w="12240" w:h="15840"/>
          <w:pgMar w:top="1440" w:right="1008" w:bottom="1440" w:left="1008" w:header="720" w:footer="720" w:gutter="0"/>
          <w:cols w:space="720"/>
          <w:formProt w:val="0"/>
          <w:titlePg/>
          <w:docGrid w:linePitch="360"/>
        </w:sectPr>
      </w:pPr>
    </w:p>
    <w:p w14:paraId="1D767200" w14:textId="77777777" w:rsidR="00B2381B" w:rsidRPr="004E3A4C" w:rsidRDefault="00B2381B" w:rsidP="00AC37A0">
      <w:pPr>
        <w:pStyle w:val="Formquestion"/>
        <w:ind w:left="270"/>
      </w:pPr>
      <w:r w:rsidRPr="004E3A4C">
        <w:t xml:space="preserve">How does the method of verification make reasonable </w:t>
      </w:r>
      <w:r w:rsidRPr="004E2FC4">
        <w:t>efforts</w:t>
      </w:r>
      <w:r w:rsidRPr="004E3A4C">
        <w:t xml:space="preserve"> to protect student privacy? </w:t>
      </w:r>
    </w:p>
    <w:p w14:paraId="7CE7884E" w14:textId="77777777" w:rsidR="00AC37A0" w:rsidRDefault="00AC37A0" w:rsidP="00AC37A0">
      <w:pPr>
        <w:pStyle w:val="Formbodyparagraph"/>
        <w:ind w:left="270"/>
        <w:sectPr w:rsidR="00AC37A0" w:rsidSect="00B2381B">
          <w:type w:val="continuous"/>
          <w:pgSz w:w="12240" w:h="15840"/>
          <w:pgMar w:top="1440" w:right="1008" w:bottom="1440" w:left="1008" w:header="720" w:footer="720" w:gutter="0"/>
          <w:cols w:space="720"/>
          <w:titlePg/>
          <w:docGrid w:linePitch="360"/>
        </w:sectPr>
      </w:pPr>
    </w:p>
    <w:p w14:paraId="312D4FBA" w14:textId="77777777" w:rsidR="00540E50" w:rsidRPr="004E2FC4" w:rsidRDefault="00540E50" w:rsidP="00AC37A0">
      <w:pPr>
        <w:pStyle w:val="Formbodyparagraph"/>
        <w:ind w:left="270"/>
      </w:pPr>
    </w:p>
    <w:p w14:paraId="7412DC01" w14:textId="77777777" w:rsidR="00B2381B" w:rsidRPr="004E3A4C" w:rsidRDefault="00B2381B" w:rsidP="00AC37A0">
      <w:pPr>
        <w:pStyle w:val="Formbodyparagraph"/>
        <w:ind w:left="270"/>
        <w:sectPr w:rsidR="00B2381B" w:rsidRPr="004E3A4C" w:rsidSect="00B2381B">
          <w:type w:val="continuous"/>
          <w:pgSz w:w="12240" w:h="15840"/>
          <w:pgMar w:top="1440" w:right="1008" w:bottom="1440" w:left="1008" w:header="720" w:footer="720" w:gutter="0"/>
          <w:cols w:space="720"/>
          <w:formProt w:val="0"/>
          <w:titlePg/>
          <w:docGrid w:linePitch="360"/>
        </w:sectPr>
      </w:pPr>
    </w:p>
    <w:p w14:paraId="128F19C3" w14:textId="77777777" w:rsidR="00B2381B" w:rsidRPr="004E3A4C" w:rsidRDefault="00B2381B" w:rsidP="00AC37A0">
      <w:pPr>
        <w:pStyle w:val="Formquestion"/>
        <w:ind w:left="270"/>
      </w:pPr>
      <w:r w:rsidRPr="004E3A4C">
        <w:t xml:space="preserve">Are there any additional costs (e.g., fees associated with test proctoring) charged directly to the student because of this method? </w:t>
      </w:r>
    </w:p>
    <w:p w14:paraId="16DC0A03" w14:textId="5E198859" w:rsidR="00B2381B" w:rsidRPr="004E3A4C" w:rsidRDefault="00B2381B" w:rsidP="004E2FC4">
      <w:pPr>
        <w:pStyle w:val="Formbodyparagraph"/>
        <w:ind w:left="360"/>
      </w:pPr>
      <w:r w:rsidRPr="004E3A4C">
        <w:fldChar w:fldCharType="begin">
          <w:ffData>
            <w:name w:val="Check19"/>
            <w:enabled/>
            <w:calcOnExit w:val="0"/>
            <w:checkBox>
              <w:sizeAuto/>
              <w:default w:val="0"/>
            </w:checkBox>
          </w:ffData>
        </w:fldChar>
      </w:r>
      <w:bookmarkStart w:id="2" w:name="Check19"/>
      <w:r w:rsidRPr="004E3A4C">
        <w:instrText xml:space="preserve"> FORMCHECKBOX </w:instrText>
      </w:r>
      <w:r w:rsidR="00C23BF1">
        <w:fldChar w:fldCharType="separate"/>
      </w:r>
      <w:r w:rsidRPr="004E3A4C">
        <w:fldChar w:fldCharType="end"/>
      </w:r>
      <w:bookmarkEnd w:id="2"/>
      <w:r w:rsidRPr="004E3A4C">
        <w:t xml:space="preserve"> </w:t>
      </w:r>
      <w:r w:rsidR="00AC37A0">
        <w:t xml:space="preserve"> </w:t>
      </w:r>
      <w:r w:rsidRPr="004E3A4C">
        <w:t>Yes</w:t>
      </w:r>
    </w:p>
    <w:p w14:paraId="1278C319" w14:textId="5308D76C" w:rsidR="00B2381B" w:rsidRPr="004E3A4C" w:rsidRDefault="00B2381B" w:rsidP="004E2FC4">
      <w:pPr>
        <w:pStyle w:val="Formbodyparagraph"/>
        <w:ind w:left="360"/>
      </w:pPr>
      <w:r w:rsidRPr="004E3A4C">
        <w:fldChar w:fldCharType="begin">
          <w:ffData>
            <w:name w:val="Check20"/>
            <w:enabled/>
            <w:calcOnExit w:val="0"/>
            <w:checkBox>
              <w:sizeAuto/>
              <w:default w:val="0"/>
            </w:checkBox>
          </w:ffData>
        </w:fldChar>
      </w:r>
      <w:bookmarkStart w:id="3" w:name="Check20"/>
      <w:r w:rsidRPr="004E3A4C">
        <w:instrText xml:space="preserve"> FORMCHECKBOX </w:instrText>
      </w:r>
      <w:r w:rsidR="00C23BF1">
        <w:fldChar w:fldCharType="separate"/>
      </w:r>
      <w:r w:rsidRPr="004E3A4C">
        <w:fldChar w:fldCharType="end"/>
      </w:r>
      <w:bookmarkEnd w:id="3"/>
      <w:r w:rsidRPr="004E3A4C">
        <w:t xml:space="preserve"> </w:t>
      </w:r>
      <w:r w:rsidR="00AC37A0">
        <w:t xml:space="preserve"> </w:t>
      </w:r>
      <w:r w:rsidRPr="004E3A4C">
        <w:t>No</w:t>
      </w:r>
    </w:p>
    <w:p w14:paraId="3DE15DCA" w14:textId="77777777" w:rsidR="00B2381B" w:rsidRPr="004E3A4C" w:rsidRDefault="00B2381B" w:rsidP="00F5252C">
      <w:pPr>
        <w:pStyle w:val="Formquestion"/>
        <w:ind w:left="630"/>
      </w:pPr>
      <w:r w:rsidRPr="004E3A4C">
        <w:t xml:space="preserve">If yes, how are the additional costs disclosed to students prior to enrollment in a distance or correspondence course? </w:t>
      </w:r>
    </w:p>
    <w:p w14:paraId="09D7E1B5" w14:textId="77777777" w:rsidR="00B2381B" w:rsidRPr="004E3A4C" w:rsidRDefault="00B2381B" w:rsidP="00AC37A0">
      <w:pPr>
        <w:pStyle w:val="Formbodyparagraph"/>
        <w:ind w:left="720"/>
        <w:rPr>
          <w:rFonts w:ascii="Candara" w:hAnsi="Candara"/>
        </w:rPr>
        <w:sectPr w:rsidR="00B2381B" w:rsidRPr="004E3A4C" w:rsidSect="00B2381B">
          <w:type w:val="continuous"/>
          <w:pgSz w:w="12240" w:h="15840"/>
          <w:pgMar w:top="1440" w:right="1008" w:bottom="1440" w:left="1008" w:header="720" w:footer="720" w:gutter="0"/>
          <w:cols w:space="720"/>
          <w:titlePg/>
          <w:docGrid w:linePitch="360"/>
        </w:sectPr>
      </w:pPr>
    </w:p>
    <w:p w14:paraId="3DD33E8D" w14:textId="77777777" w:rsidR="00540E50" w:rsidRPr="004E2FC4" w:rsidRDefault="00540E50" w:rsidP="00AC37A0">
      <w:pPr>
        <w:pStyle w:val="Formbodyparagraph"/>
        <w:ind w:left="720"/>
      </w:pPr>
    </w:p>
    <w:p w14:paraId="5C64FA23" w14:textId="77777777" w:rsidR="00B2381B" w:rsidRPr="004E3A4C" w:rsidRDefault="00B2381B" w:rsidP="00AC37A0">
      <w:pPr>
        <w:pStyle w:val="Formbodyparagraph"/>
        <w:ind w:left="720"/>
        <w:rPr>
          <w:rFonts w:ascii="Candara" w:hAnsi="Candara"/>
        </w:rPr>
        <w:sectPr w:rsidR="00B2381B" w:rsidRPr="004E3A4C" w:rsidSect="00B2381B">
          <w:type w:val="continuous"/>
          <w:pgSz w:w="12240" w:h="15840"/>
          <w:pgMar w:top="1440" w:right="1008" w:bottom="1440" w:left="1008" w:header="720" w:footer="720" w:gutter="0"/>
          <w:cols w:space="720"/>
          <w:formProt w:val="0"/>
          <w:titlePg/>
          <w:docGrid w:linePitch="360"/>
        </w:sectPr>
      </w:pPr>
    </w:p>
    <w:p w14:paraId="28DD0B13" w14:textId="77777777" w:rsidR="00B2381B" w:rsidRPr="004E3A4C" w:rsidRDefault="00B2381B" w:rsidP="00F5252C">
      <w:pPr>
        <w:pStyle w:val="Formquestion"/>
        <w:ind w:left="630"/>
      </w:pPr>
      <w:r w:rsidRPr="004E3A4C">
        <w:t xml:space="preserve">Provide the web address where </w:t>
      </w:r>
      <w:r w:rsidRPr="004E2FC4">
        <w:t>the</w:t>
      </w:r>
      <w:r w:rsidRPr="004E3A4C">
        <w:t xml:space="preserve"> public can access information</w:t>
      </w:r>
      <w:r>
        <w:t xml:space="preserve"> regarding the additional costs</w:t>
      </w:r>
      <w:r w:rsidRPr="004E3A4C">
        <w:t>.</w:t>
      </w:r>
    </w:p>
    <w:p w14:paraId="12FB9F75" w14:textId="77777777" w:rsidR="00AC37A0" w:rsidRDefault="00AC37A0" w:rsidP="00AC37A0">
      <w:pPr>
        <w:pStyle w:val="Formbodyparagraph"/>
        <w:ind w:left="720"/>
        <w:sectPr w:rsidR="00AC37A0" w:rsidSect="00707908">
          <w:type w:val="continuous"/>
          <w:pgSz w:w="12240" w:h="15840"/>
          <w:pgMar w:top="1440" w:right="1008" w:bottom="1440" w:left="1008" w:header="720" w:footer="720" w:gutter="0"/>
          <w:cols w:space="720"/>
          <w:docGrid w:linePitch="360"/>
        </w:sectPr>
      </w:pPr>
    </w:p>
    <w:p w14:paraId="034C8DF4" w14:textId="0B45121C" w:rsidR="004E2FC4" w:rsidRDefault="00AC37A0" w:rsidP="00D9754A">
      <w:pPr>
        <w:pStyle w:val="Formbodyparagraph"/>
        <w:ind w:left="720"/>
      </w:pPr>
      <w:r w:rsidRPr="00766092">
        <w:t>Link</w:t>
      </w:r>
      <w:r>
        <w:t>:</w:t>
      </w:r>
    </w:p>
    <w:p w14:paraId="3F1F1224" w14:textId="77777777" w:rsidR="00AC37A0" w:rsidRDefault="00AC37A0" w:rsidP="00D9754A">
      <w:pPr>
        <w:pStyle w:val="Formbodyparagraph"/>
        <w:ind w:left="270"/>
        <w:sectPr w:rsidR="00AC37A0" w:rsidSect="00707908">
          <w:type w:val="continuous"/>
          <w:pgSz w:w="12240" w:h="15840"/>
          <w:pgMar w:top="1440" w:right="1008" w:bottom="1440" w:left="1008" w:header="720" w:footer="720" w:gutter="0"/>
          <w:cols w:space="720"/>
          <w:formProt w:val="0"/>
          <w:docGrid w:linePitch="360"/>
        </w:sectPr>
      </w:pPr>
    </w:p>
    <w:p w14:paraId="3DC510EA" w14:textId="41EC562D" w:rsidR="00B2381B" w:rsidRPr="004E3A4C" w:rsidRDefault="00B2381B" w:rsidP="004E2FC4">
      <w:pPr>
        <w:pStyle w:val="Formbodyparagraph"/>
      </w:pPr>
      <w:r w:rsidRPr="004E3A4C">
        <w:lastRenderedPageBreak/>
        <w:t xml:space="preserve">For more information see Federal </w:t>
      </w:r>
      <w:r w:rsidR="00C46C86">
        <w:t>Regulations</w:t>
      </w:r>
      <w:r w:rsidR="00C46C86" w:rsidRPr="004E3A4C">
        <w:t xml:space="preserve"> </w:t>
      </w:r>
      <w:r w:rsidRPr="004E3A4C">
        <w:t xml:space="preserve">34 CFR </w:t>
      </w:r>
      <w:r w:rsidR="00251DC8" w:rsidRPr="004E3A4C">
        <w:t>§</w:t>
      </w:r>
      <w:r w:rsidRPr="004E3A4C">
        <w:t>§602.17(g)</w:t>
      </w:r>
      <w:r w:rsidR="00251DC8">
        <w:t xml:space="preserve"> and 602.17(h)</w:t>
      </w:r>
      <w:r w:rsidRPr="004E3A4C">
        <w:t xml:space="preserve">. </w:t>
      </w:r>
    </w:p>
    <w:p w14:paraId="2923BD8B" w14:textId="22B2D1D8" w:rsidR="004F0E62" w:rsidRDefault="00B2381B" w:rsidP="00D9754A">
      <w:pPr>
        <w:pStyle w:val="Formbodyparagraph"/>
      </w:pPr>
      <w:r w:rsidRPr="004E3A4C">
        <w:rPr>
          <w:i/>
        </w:rPr>
        <w:t xml:space="preserve">Related HLC Requirement: </w:t>
      </w:r>
      <w:r w:rsidR="00726B54">
        <w:rPr>
          <w:i/>
        </w:rPr>
        <w:t>Practices for Verification of Student Identity</w:t>
      </w:r>
      <w:r w:rsidR="007A5A80">
        <w:rPr>
          <w:i/>
        </w:rPr>
        <w:t xml:space="preserve"> </w:t>
      </w:r>
      <w:r w:rsidR="00726B54">
        <w:rPr>
          <w:i/>
        </w:rPr>
        <w:t>(</w:t>
      </w:r>
      <w:r w:rsidR="007A5A80">
        <w:rPr>
          <w:i/>
        </w:rPr>
        <w:t>FCDR.A.10.050</w:t>
      </w:r>
      <w:r w:rsidR="00726B54">
        <w:rPr>
          <w:i/>
        </w:rPr>
        <w:t>)</w:t>
      </w:r>
      <w:r w:rsidR="002E38DE">
        <w:rPr>
          <w:rStyle w:val="FootnoteReference"/>
          <w:i/>
        </w:rPr>
        <w:footnoteReference w:id="2"/>
      </w:r>
      <w:r w:rsidR="007A5A80">
        <w:rPr>
          <w:i/>
        </w:rPr>
        <w:t xml:space="preserve">, </w:t>
      </w:r>
      <w:r w:rsidR="00726B54">
        <w:rPr>
          <w:i/>
        </w:rPr>
        <w:t>Criteria for Accreditation</w:t>
      </w:r>
      <w:r w:rsidR="007A5A80">
        <w:rPr>
          <w:i/>
        </w:rPr>
        <w:t xml:space="preserve"> </w:t>
      </w:r>
      <w:r w:rsidRPr="004E3A4C">
        <w:rPr>
          <w:i/>
        </w:rPr>
        <w:t>Core Component 2.A.</w:t>
      </w:r>
      <w:r w:rsidR="00726B54">
        <w:rPr>
          <w:i/>
        </w:rPr>
        <w:t xml:space="preserve"> (CRRT.B.10.010)</w:t>
      </w:r>
    </w:p>
    <w:p w14:paraId="364CF1AD" w14:textId="3410BC12" w:rsidR="00A66DB1" w:rsidRPr="004E3A4C" w:rsidRDefault="00766092" w:rsidP="00A66DB1">
      <w:pPr>
        <w:pStyle w:val="Heading2"/>
      </w:pPr>
      <w:r>
        <w:br/>
      </w:r>
      <w:r w:rsidR="007458C0">
        <w:t>5</w:t>
      </w:r>
      <w:r w:rsidR="00B2381B">
        <w:t xml:space="preserve">. </w:t>
      </w:r>
      <w:r w:rsidR="00A66DB1">
        <w:t>Protection of Student Privacy</w:t>
      </w:r>
    </w:p>
    <w:p w14:paraId="40E03CD5" w14:textId="77777777" w:rsidR="00A66DB1" w:rsidRPr="004E3A4C" w:rsidRDefault="00A66DB1" w:rsidP="00A66DB1">
      <w:pPr>
        <w:pStyle w:val="Formquestion"/>
        <w:ind w:left="270"/>
      </w:pPr>
      <w:r w:rsidRPr="004E3A4C">
        <w:t>Provide the web address to the institution’s polic</w:t>
      </w:r>
      <w:r>
        <w:t>ies governing student privacy and the privacy and security of student data, including student records</w:t>
      </w:r>
      <w:r w:rsidRPr="004E3A4C">
        <w:t xml:space="preserve">. </w:t>
      </w:r>
    </w:p>
    <w:p w14:paraId="758AA00D" w14:textId="77777777" w:rsidR="00A66DB1" w:rsidRDefault="00A66DB1" w:rsidP="00A66DB1">
      <w:pPr>
        <w:pStyle w:val="Formbodyparagraph"/>
        <w:ind w:left="270"/>
        <w:sectPr w:rsidR="00A66DB1" w:rsidSect="00707908">
          <w:footnotePr>
            <w:numFmt w:val="chicago"/>
          </w:footnotePr>
          <w:type w:val="continuous"/>
          <w:pgSz w:w="12240" w:h="15840"/>
          <w:pgMar w:top="1440" w:right="1008" w:bottom="1440" w:left="1008" w:header="720" w:footer="720" w:gutter="0"/>
          <w:cols w:space="720"/>
          <w:docGrid w:linePitch="360"/>
        </w:sectPr>
      </w:pPr>
    </w:p>
    <w:p w14:paraId="622B0968" w14:textId="77777777" w:rsidR="00A66DB1" w:rsidRDefault="00A66DB1" w:rsidP="00A66DB1">
      <w:pPr>
        <w:pStyle w:val="Formbodyparagraph"/>
        <w:ind w:left="270"/>
      </w:pPr>
      <w:r w:rsidRPr="00766092">
        <w:t>Link</w:t>
      </w:r>
      <w:r>
        <w:t>:</w:t>
      </w:r>
    </w:p>
    <w:p w14:paraId="2814D032" w14:textId="77777777" w:rsidR="00A66DB1" w:rsidRDefault="00A66DB1" w:rsidP="00A66DB1">
      <w:pPr>
        <w:pStyle w:val="Formbodyparagraph"/>
        <w:ind w:left="270"/>
        <w:sectPr w:rsidR="00A66DB1" w:rsidSect="00707908">
          <w:type w:val="continuous"/>
          <w:pgSz w:w="12240" w:h="15840"/>
          <w:pgMar w:top="1440" w:right="1008" w:bottom="1440" w:left="1008" w:header="720" w:footer="720" w:gutter="0"/>
          <w:cols w:space="720"/>
          <w:formProt w:val="0"/>
          <w:docGrid w:linePitch="360"/>
        </w:sectPr>
      </w:pPr>
    </w:p>
    <w:p w14:paraId="4183D9D8" w14:textId="77777777" w:rsidR="00A66DB1" w:rsidRPr="004E3A4C" w:rsidRDefault="00A66DB1" w:rsidP="00A66DB1">
      <w:pPr>
        <w:pStyle w:val="Formquestion"/>
        <w:ind w:left="270"/>
      </w:pPr>
      <w:r>
        <w:t xml:space="preserve">Provide the web address to the institution's disclosures about how any personal data collected, including personally identifiable information (PII), may be used. </w:t>
      </w:r>
    </w:p>
    <w:p w14:paraId="7A48F879" w14:textId="77777777" w:rsidR="00A66DB1" w:rsidRDefault="00A66DB1" w:rsidP="00A66DB1">
      <w:pPr>
        <w:pStyle w:val="Formbodyparagraph"/>
        <w:ind w:left="270"/>
        <w:sectPr w:rsidR="00A66DB1" w:rsidSect="00707908">
          <w:type w:val="continuous"/>
          <w:pgSz w:w="12240" w:h="15840"/>
          <w:pgMar w:top="1440" w:right="1008" w:bottom="1440" w:left="1008" w:header="720" w:footer="720" w:gutter="0"/>
          <w:cols w:space="720"/>
          <w:docGrid w:linePitch="360"/>
        </w:sectPr>
      </w:pPr>
    </w:p>
    <w:p w14:paraId="5C714552" w14:textId="77777777" w:rsidR="00A66DB1" w:rsidRDefault="00A66DB1" w:rsidP="00A66DB1">
      <w:pPr>
        <w:pStyle w:val="Formbodyparagraph"/>
        <w:ind w:left="270"/>
      </w:pPr>
      <w:r w:rsidRPr="00766092">
        <w:t>Link</w:t>
      </w:r>
      <w:r>
        <w:t>:</w:t>
      </w:r>
    </w:p>
    <w:p w14:paraId="4FF3544C" w14:textId="77777777" w:rsidR="00F5252C" w:rsidRDefault="00F5252C" w:rsidP="00F5252C">
      <w:pPr>
        <w:pStyle w:val="Formbodyparagraph"/>
        <w:sectPr w:rsidR="00F5252C" w:rsidSect="00707908">
          <w:type w:val="continuous"/>
          <w:pgSz w:w="12240" w:h="15840"/>
          <w:pgMar w:top="1440" w:right="1008" w:bottom="1440" w:left="1008" w:header="720" w:footer="720" w:gutter="0"/>
          <w:cols w:space="720"/>
          <w:formProt w:val="0"/>
          <w:docGrid w:linePitch="360"/>
        </w:sectPr>
      </w:pPr>
    </w:p>
    <w:p w14:paraId="007D554D" w14:textId="77777777" w:rsidR="00A66DB1" w:rsidRDefault="00A66DB1" w:rsidP="00F5252C">
      <w:pPr>
        <w:pStyle w:val="Formquestion"/>
        <w:ind w:left="270"/>
      </w:pPr>
      <w:r>
        <w:t>Provide a brief narrative below describing how the institution ensures timely training and adherence to the policies referenced in this section by its employees and any third-party contractors acting on its behalf:</w:t>
      </w:r>
    </w:p>
    <w:p w14:paraId="5F1FA52B" w14:textId="77777777" w:rsidR="00F5252C" w:rsidRDefault="00F5252C" w:rsidP="00A66DB1">
      <w:pPr>
        <w:pStyle w:val="Formbodyparagraph"/>
        <w:ind w:left="270"/>
        <w:sectPr w:rsidR="00F5252C" w:rsidSect="00707908">
          <w:type w:val="continuous"/>
          <w:pgSz w:w="12240" w:h="15840"/>
          <w:pgMar w:top="1440" w:right="1008" w:bottom="1440" w:left="1008" w:header="720" w:footer="720" w:gutter="0"/>
          <w:cols w:space="720"/>
          <w:docGrid w:linePitch="360"/>
        </w:sectPr>
      </w:pPr>
    </w:p>
    <w:p w14:paraId="2AE315C3" w14:textId="77777777" w:rsidR="00011BE2" w:rsidRPr="00F5252C" w:rsidRDefault="00011BE2" w:rsidP="00F5252C">
      <w:pPr>
        <w:pStyle w:val="Formbodyparagraph"/>
        <w:ind w:left="270"/>
      </w:pPr>
    </w:p>
    <w:p w14:paraId="5957F9AD" w14:textId="77777777" w:rsidR="00F5252C" w:rsidRDefault="00F5252C" w:rsidP="00A66DB1">
      <w:pPr>
        <w:pStyle w:val="Formbodyparagraph"/>
        <w:sectPr w:rsidR="00F5252C" w:rsidSect="00707908">
          <w:type w:val="continuous"/>
          <w:pgSz w:w="12240" w:h="15840"/>
          <w:pgMar w:top="1440" w:right="1008" w:bottom="1440" w:left="1008" w:header="720" w:footer="720" w:gutter="0"/>
          <w:cols w:space="720"/>
          <w:formProt w:val="0"/>
          <w:docGrid w:linePitch="360"/>
        </w:sectPr>
      </w:pPr>
    </w:p>
    <w:p w14:paraId="633E1DC6" w14:textId="7D614CC8" w:rsidR="00A66DB1" w:rsidRDefault="00A66DB1" w:rsidP="00A66DB1">
      <w:pPr>
        <w:pStyle w:val="Formbodyparagraph"/>
      </w:pPr>
      <w:r w:rsidRPr="004E3A4C">
        <w:t xml:space="preserve">For more information see Federal </w:t>
      </w:r>
      <w:r w:rsidR="00C46C86">
        <w:t>Regulations</w:t>
      </w:r>
      <w:r w:rsidRPr="004E3A4C">
        <w:t xml:space="preserve"> 34 CFR §602.17(</w:t>
      </w:r>
      <w:r>
        <w:t>h).</w:t>
      </w:r>
    </w:p>
    <w:p w14:paraId="6109149D" w14:textId="234F273F" w:rsidR="00A66DB1" w:rsidRPr="003C2F4A" w:rsidRDefault="00A66DB1" w:rsidP="00A66DB1">
      <w:pPr>
        <w:pStyle w:val="BasicParagraph"/>
        <w:rPr>
          <w:rFonts w:ascii="Arial" w:hAnsi="Arial" w:cs="Arial"/>
          <w:i/>
          <w:iCs/>
          <w:spacing w:val="1"/>
        </w:rPr>
      </w:pPr>
      <w:r w:rsidRPr="003C2F4A">
        <w:rPr>
          <w:rStyle w:val="Header5"/>
          <w:rFonts w:ascii="Arial" w:hAnsi="Arial" w:cs="Arial"/>
          <w:b w:val="0"/>
          <w:bCs w:val="0"/>
          <w:i/>
          <w:iCs/>
        </w:rPr>
        <w:t xml:space="preserve">Related HLC Requirements: </w:t>
      </w:r>
      <w:r w:rsidRPr="003C2F4A">
        <w:rPr>
          <w:rFonts w:ascii="Arial" w:hAnsi="Arial" w:cs="Arial"/>
          <w:i/>
          <w:iCs/>
        </w:rPr>
        <w:t>Recruiting, Admissions and Related Institutional Practices (CRRT.C.10.010)</w:t>
      </w:r>
      <w:r>
        <w:rPr>
          <w:rFonts w:ascii="Arial" w:hAnsi="Arial" w:cs="Arial"/>
          <w:b/>
          <w:bCs/>
          <w:i/>
          <w:iCs/>
        </w:rPr>
        <w:t xml:space="preserve">, </w:t>
      </w:r>
      <w:r w:rsidRPr="003C2F4A">
        <w:rPr>
          <w:rFonts w:ascii="Arial" w:hAnsi="Arial" w:cs="Arial"/>
          <w:i/>
          <w:iCs/>
        </w:rPr>
        <w:t>Practices for Verification of Student Identity (FDCR.A.10.050)</w:t>
      </w:r>
      <w:r w:rsidR="00F54E2C">
        <w:rPr>
          <w:rFonts w:ascii="Arial" w:hAnsi="Arial" w:cs="Arial"/>
          <w:i/>
          <w:iCs/>
          <w:vertAlign w:val="superscript"/>
        </w:rPr>
        <w:t>*</w:t>
      </w:r>
      <w:r w:rsidRPr="003C2F4A">
        <w:rPr>
          <w:rFonts w:ascii="Arial" w:hAnsi="Arial" w:cs="Arial"/>
          <w:i/>
          <w:iCs/>
        </w:rPr>
        <w:t>, Assumed Practice A.2. (CRRT.B.10.020)</w:t>
      </w:r>
    </w:p>
    <w:p w14:paraId="1C4C49F2" w14:textId="017EEBD3" w:rsidR="00B2381B" w:rsidRPr="004E3A4C" w:rsidRDefault="00766092" w:rsidP="00766092">
      <w:pPr>
        <w:pStyle w:val="Heading2"/>
      </w:pPr>
      <w:r>
        <w:br/>
      </w:r>
      <w:r w:rsidR="00A66DB1">
        <w:t>6</w:t>
      </w:r>
      <w:r w:rsidR="00B2381B">
        <w:t xml:space="preserve">. </w:t>
      </w:r>
      <w:r w:rsidR="00B2381B" w:rsidRPr="004E3A4C">
        <w:t>Publication of Student Outcome Data</w:t>
      </w:r>
    </w:p>
    <w:p w14:paraId="35BD9112" w14:textId="31A844A5" w:rsidR="00B2381B" w:rsidRPr="00540E50" w:rsidRDefault="00540E50" w:rsidP="00540E50">
      <w:pPr>
        <w:pStyle w:val="Formbodyparagraph"/>
      </w:pPr>
      <w:r w:rsidRPr="00540E50">
        <w:t>The institution must</w:t>
      </w:r>
      <w:r w:rsidR="009D4094">
        <w:t xml:space="preserve"> </w:t>
      </w:r>
      <w:r w:rsidRPr="00540E50">
        <w:rPr>
          <w:shd w:val="clear" w:color="auto" w:fill="FFFFFF"/>
        </w:rPr>
        <w:t>disclose</w:t>
      </w:r>
      <w:r w:rsidR="009D4094">
        <w:rPr>
          <w:shd w:val="clear" w:color="auto" w:fill="FFFFFF"/>
        </w:rPr>
        <w:t xml:space="preserve"> </w:t>
      </w:r>
      <w:r w:rsidRPr="00540E50">
        <w:rPr>
          <w:shd w:val="clear" w:color="auto" w:fill="FFFFFF"/>
        </w:rPr>
        <w:t>student outcome data</w:t>
      </w:r>
      <w:r w:rsidR="009D4094">
        <w:rPr>
          <w:shd w:val="clear" w:color="auto" w:fill="FFFFFF"/>
        </w:rPr>
        <w:t xml:space="preserve"> </w:t>
      </w:r>
      <w:r w:rsidRPr="00540E50">
        <w:rPr>
          <w:shd w:val="clear" w:color="auto" w:fill="FFFFFF"/>
        </w:rPr>
        <w:t>in a manner that is</w:t>
      </w:r>
      <w:r w:rsidR="009D4094">
        <w:rPr>
          <w:shd w:val="clear" w:color="auto" w:fill="FFFFFF"/>
        </w:rPr>
        <w:t xml:space="preserve"> </w:t>
      </w:r>
      <w:r w:rsidRPr="00540E50">
        <w:rPr>
          <w:shd w:val="clear" w:color="auto" w:fill="FFFFFF"/>
        </w:rPr>
        <w:t>easily</w:t>
      </w:r>
      <w:r w:rsidR="009D4094">
        <w:rPr>
          <w:shd w:val="clear" w:color="auto" w:fill="FFFFFF"/>
        </w:rPr>
        <w:t xml:space="preserve"> </w:t>
      </w:r>
      <w:r w:rsidRPr="00540E50">
        <w:rPr>
          <w:shd w:val="clear" w:color="auto" w:fill="FFFFFF"/>
        </w:rPr>
        <w:t>ac</w:t>
      </w:r>
      <w:r w:rsidRPr="00540E50">
        <w:t xml:space="preserve">cessible to the public. </w:t>
      </w:r>
      <w:r w:rsidR="007A6E06">
        <w:rPr>
          <w:bCs/>
        </w:rPr>
        <w:t>T</w:t>
      </w:r>
      <w:r w:rsidR="007A6E06" w:rsidRPr="00722B60">
        <w:rPr>
          <w:bCs/>
        </w:rPr>
        <w:t>he institution's website includes a webpage containing (or linking to) data related to student achievement that addresses the broad variety of its student populations and programs, including at the undergraduate and graduate levels, as applicable. The information must include retention, completion, state licensure exam pass data (if applicable), and data about the institution</w:t>
      </w:r>
      <w:r w:rsidR="003872BD">
        <w:rPr>
          <w:bCs/>
        </w:rPr>
        <w:t>’</w:t>
      </w:r>
      <w:r w:rsidR="007A6E06" w:rsidRPr="00722B60">
        <w:rPr>
          <w:bCs/>
        </w:rPr>
        <w:t>s students after transfer or graduation (such as continuing education, job placement and earnings). The institution must also disclose which student populations are excluded from the data. If an institution uses student job placement data in any marketing or recruitment content, it must also publicly disclose these data on its website along with information necessary to substantiate the truthfulness of its marketing and recruitment materials. All student achievement information must be presented in plain language, with any technical terms defined and the institution's methodology for compiling data included</w:t>
      </w:r>
      <w:r w:rsidRPr="00540E50">
        <w:rPr>
          <w:shd w:val="clear" w:color="auto" w:fill="FFFFFF"/>
        </w:rPr>
        <w:t>.</w:t>
      </w:r>
    </w:p>
    <w:p w14:paraId="4473364E" w14:textId="77777777" w:rsidR="00B2381B" w:rsidRPr="004E3A4C" w:rsidRDefault="00B2381B" w:rsidP="00AC37A0">
      <w:pPr>
        <w:pStyle w:val="Formquestion"/>
        <w:ind w:left="270"/>
      </w:pPr>
      <w:r w:rsidRPr="004E3A4C">
        <w:t xml:space="preserve">Are student </w:t>
      </w:r>
      <w:r w:rsidRPr="00766092">
        <w:t>outcome</w:t>
      </w:r>
      <w:r w:rsidRPr="004E3A4C">
        <w:t xml:space="preserve"> data published on the institution’s website following the specifications above? </w:t>
      </w:r>
    </w:p>
    <w:p w14:paraId="12F73537" w14:textId="70D6CD15" w:rsidR="00B2381B" w:rsidRPr="00766092" w:rsidRDefault="00B2381B" w:rsidP="00AC37A0">
      <w:pPr>
        <w:pStyle w:val="Formbodyparagraph"/>
        <w:ind w:left="270"/>
      </w:pPr>
      <w:r w:rsidRPr="00766092">
        <w:lastRenderedPageBreak/>
        <w:fldChar w:fldCharType="begin">
          <w:ffData>
            <w:name w:val="Check14"/>
            <w:enabled/>
            <w:calcOnExit w:val="0"/>
            <w:checkBox>
              <w:sizeAuto/>
              <w:default w:val="0"/>
            </w:checkBox>
          </w:ffData>
        </w:fldChar>
      </w:r>
      <w:r w:rsidRPr="00766092">
        <w:instrText xml:space="preserve"> FORMCHECKBOX </w:instrText>
      </w:r>
      <w:r w:rsidR="00C23BF1">
        <w:fldChar w:fldCharType="separate"/>
      </w:r>
      <w:r w:rsidRPr="00766092">
        <w:fldChar w:fldCharType="end"/>
      </w:r>
      <w:r w:rsidRPr="00766092">
        <w:t xml:space="preserve"> </w:t>
      </w:r>
      <w:r w:rsidR="00766092">
        <w:t xml:space="preserve"> </w:t>
      </w:r>
      <w:r w:rsidRPr="00766092">
        <w:t>Yes</w:t>
      </w:r>
    </w:p>
    <w:p w14:paraId="30C14185" w14:textId="72BC8ED6" w:rsidR="00766092" w:rsidRPr="00766092" w:rsidRDefault="00B2381B" w:rsidP="00AC37A0">
      <w:pPr>
        <w:pStyle w:val="Formbodyparagraph"/>
        <w:ind w:left="270"/>
      </w:pPr>
      <w:r w:rsidRPr="00766092">
        <w:fldChar w:fldCharType="begin">
          <w:ffData>
            <w:name w:val="Check14"/>
            <w:enabled/>
            <w:calcOnExit w:val="0"/>
            <w:checkBox>
              <w:sizeAuto/>
              <w:default w:val="0"/>
            </w:checkBox>
          </w:ffData>
        </w:fldChar>
      </w:r>
      <w:r w:rsidRPr="00766092">
        <w:instrText xml:space="preserve"> FORMCHECKBOX </w:instrText>
      </w:r>
      <w:r w:rsidR="00C23BF1">
        <w:fldChar w:fldCharType="separate"/>
      </w:r>
      <w:r w:rsidRPr="00766092">
        <w:fldChar w:fldCharType="end"/>
      </w:r>
      <w:r w:rsidRPr="00766092">
        <w:t xml:space="preserve"> </w:t>
      </w:r>
      <w:r w:rsidR="00766092">
        <w:t xml:space="preserve"> </w:t>
      </w:r>
      <w:r w:rsidRPr="00766092">
        <w:t>No</w:t>
      </w:r>
    </w:p>
    <w:p w14:paraId="5EC4B7D9" w14:textId="4B77372C" w:rsidR="00B2381B" w:rsidRPr="004E3A4C" w:rsidRDefault="00766092" w:rsidP="00AC37A0">
      <w:pPr>
        <w:pStyle w:val="Formquestion"/>
        <w:ind w:left="270"/>
      </w:pPr>
      <w:r>
        <w:t>P</w:t>
      </w:r>
      <w:r w:rsidR="00B2381B" w:rsidRPr="004E3A4C">
        <w:t xml:space="preserve">rovide a link to the webpage(s) that contains the student outcome data. </w:t>
      </w:r>
    </w:p>
    <w:p w14:paraId="3BCDEBBB" w14:textId="77777777" w:rsidR="00B2381B" w:rsidRPr="004E3A4C" w:rsidRDefault="00B2381B" w:rsidP="00AC37A0">
      <w:pPr>
        <w:pStyle w:val="Formbodyparagraph"/>
        <w:ind w:left="270"/>
        <w:rPr>
          <w:rFonts w:ascii="Candara" w:hAnsi="Candara"/>
        </w:rPr>
        <w:sectPr w:rsidR="00B2381B" w:rsidRPr="004E3A4C" w:rsidSect="00707908">
          <w:type w:val="continuous"/>
          <w:pgSz w:w="12240" w:h="15840"/>
          <w:pgMar w:top="1440" w:right="1008" w:bottom="1440" w:left="1008" w:header="720" w:footer="720" w:gutter="0"/>
          <w:cols w:space="720"/>
          <w:docGrid w:linePitch="360"/>
        </w:sectPr>
      </w:pPr>
    </w:p>
    <w:p w14:paraId="65D92DFD" w14:textId="0A05F585" w:rsidR="00B2381B" w:rsidRPr="004E3A4C" w:rsidRDefault="00B2381B" w:rsidP="00AC37A0">
      <w:pPr>
        <w:pStyle w:val="Formbodyparagraph"/>
        <w:ind w:left="270"/>
      </w:pPr>
      <w:r w:rsidRPr="00766092">
        <w:t>Link</w:t>
      </w:r>
      <w:r w:rsidR="00766092">
        <w:t>(s)</w:t>
      </w:r>
      <w:r w:rsidRPr="004E3A4C">
        <w:t>:</w:t>
      </w:r>
    </w:p>
    <w:p w14:paraId="57C62092" w14:textId="77777777" w:rsidR="00B2381B" w:rsidRPr="004E3A4C" w:rsidRDefault="00B2381B" w:rsidP="005A0D57">
      <w:pPr>
        <w:pStyle w:val="Formbodyparagraph"/>
        <w:ind w:left="270"/>
        <w:rPr>
          <w:rFonts w:ascii="Candara" w:hAnsi="Candara"/>
        </w:rPr>
        <w:sectPr w:rsidR="00B2381B" w:rsidRPr="004E3A4C" w:rsidSect="00B2381B">
          <w:type w:val="continuous"/>
          <w:pgSz w:w="12240" w:h="15840"/>
          <w:pgMar w:top="1440" w:right="1008" w:bottom="1440" w:left="1008" w:header="720" w:footer="720" w:gutter="0"/>
          <w:cols w:space="720"/>
          <w:formProt w:val="0"/>
          <w:titlePg/>
          <w:docGrid w:linePitch="360"/>
        </w:sectPr>
      </w:pPr>
    </w:p>
    <w:p w14:paraId="66DC5CD3" w14:textId="7FF749AF" w:rsidR="00B2381B" w:rsidRPr="007A6205" w:rsidRDefault="00B2381B" w:rsidP="00540E50">
      <w:pPr>
        <w:pStyle w:val="Formbodyparagraph"/>
      </w:pPr>
      <w:r w:rsidRPr="004E3A4C">
        <w:t xml:space="preserve">For </w:t>
      </w:r>
      <w:r w:rsidRPr="00766092">
        <w:t xml:space="preserve">more information see Federal </w:t>
      </w:r>
      <w:r w:rsidR="00C46C86">
        <w:t>Regulations</w:t>
      </w:r>
      <w:r w:rsidR="00C46C86" w:rsidRPr="00766092">
        <w:t xml:space="preserve"> </w:t>
      </w:r>
      <w:r w:rsidRPr="00766092">
        <w:t>34 CFR §</w:t>
      </w:r>
      <w:r w:rsidR="00706A76" w:rsidRPr="00554DDC">
        <w:t>§</w:t>
      </w:r>
      <w:r w:rsidRPr="00766092">
        <w:t>602.16(a)(1)(</w:t>
      </w:r>
      <w:proofErr w:type="spellStart"/>
      <w:r w:rsidRPr="00766092">
        <w:t>i</w:t>
      </w:r>
      <w:proofErr w:type="spellEnd"/>
      <w:r w:rsidRPr="00766092">
        <w:t>)</w:t>
      </w:r>
      <w:r w:rsidR="00540E50" w:rsidRPr="00540E50">
        <w:rPr>
          <w:rFonts w:ascii="Candara" w:hAnsi="Candara"/>
          <w:b/>
          <w:bCs/>
          <w:color w:val="000000"/>
          <w:shd w:val="clear" w:color="auto" w:fill="FFFFFF"/>
        </w:rPr>
        <w:t xml:space="preserve"> </w:t>
      </w:r>
      <w:r w:rsidR="00540E50" w:rsidRPr="007A6205">
        <w:rPr>
          <w:color w:val="000000"/>
          <w:shd w:val="clear" w:color="auto" w:fill="FFFFFF"/>
        </w:rPr>
        <w:t>and 668.14(b)(10)</w:t>
      </w:r>
      <w:r w:rsidRPr="007A6205">
        <w:t>.</w:t>
      </w:r>
    </w:p>
    <w:p w14:paraId="2EE1F80D" w14:textId="1CBCF810" w:rsidR="00B2381B" w:rsidRPr="00540E50" w:rsidRDefault="00B2381B" w:rsidP="00540E50">
      <w:pPr>
        <w:pStyle w:val="Formbodyparagraph"/>
        <w:rPr>
          <w:i/>
          <w:iCs/>
        </w:rPr>
      </w:pPr>
      <w:r w:rsidRPr="00AC0A1F">
        <w:rPr>
          <w:i/>
          <w:iCs/>
        </w:rPr>
        <w:t>Related HLC Requirement</w:t>
      </w:r>
      <w:r w:rsidR="004F085C">
        <w:rPr>
          <w:i/>
          <w:iCs/>
        </w:rPr>
        <w:t>s</w:t>
      </w:r>
      <w:r w:rsidRPr="00AC0A1F">
        <w:rPr>
          <w:i/>
          <w:iCs/>
        </w:rPr>
        <w:t xml:space="preserve">: </w:t>
      </w:r>
      <w:r w:rsidR="009D4094">
        <w:rPr>
          <w:i/>
          <w:iCs/>
        </w:rPr>
        <w:t>Public Information</w:t>
      </w:r>
      <w:r w:rsidR="007A5A80">
        <w:rPr>
          <w:i/>
          <w:iCs/>
        </w:rPr>
        <w:t xml:space="preserve"> </w:t>
      </w:r>
      <w:r w:rsidR="009D4094">
        <w:rPr>
          <w:i/>
          <w:iCs/>
        </w:rPr>
        <w:t>(</w:t>
      </w:r>
      <w:r w:rsidR="007A5A80">
        <w:rPr>
          <w:i/>
          <w:iCs/>
        </w:rPr>
        <w:t>FDCR.A.10.070</w:t>
      </w:r>
      <w:r w:rsidR="009D4094">
        <w:rPr>
          <w:i/>
          <w:iCs/>
        </w:rPr>
        <w:t>), Review of Student Outcome Data</w:t>
      </w:r>
      <w:r w:rsidR="004407A7">
        <w:rPr>
          <w:i/>
          <w:iCs/>
        </w:rPr>
        <w:t xml:space="preserve"> </w:t>
      </w:r>
      <w:r w:rsidR="00251E17">
        <w:rPr>
          <w:i/>
          <w:iCs/>
        </w:rPr>
        <w:t>(</w:t>
      </w:r>
      <w:r w:rsidR="004407A7">
        <w:rPr>
          <w:i/>
          <w:iCs/>
        </w:rPr>
        <w:t>FDCR.A.10.080</w:t>
      </w:r>
      <w:r w:rsidR="00251E17">
        <w:rPr>
          <w:i/>
          <w:iCs/>
        </w:rPr>
        <w:t>)</w:t>
      </w:r>
      <w:r w:rsidR="007A5A80">
        <w:rPr>
          <w:i/>
          <w:iCs/>
        </w:rPr>
        <w:t xml:space="preserve">, </w:t>
      </w:r>
      <w:r w:rsidRPr="00AC0A1F">
        <w:rPr>
          <w:i/>
          <w:iCs/>
        </w:rPr>
        <w:t>Assumed Practice A.6.</w:t>
      </w:r>
      <w:r w:rsidR="00540E50" w:rsidRPr="00AC0A1F">
        <w:rPr>
          <w:b/>
          <w:bCs/>
          <w:i/>
          <w:iCs/>
          <w:shd w:val="clear" w:color="auto" w:fill="FFFFFF"/>
        </w:rPr>
        <w:t xml:space="preserve"> </w:t>
      </w:r>
      <w:r w:rsidR="00251E17">
        <w:rPr>
          <w:i/>
          <w:iCs/>
          <w:shd w:val="clear" w:color="auto" w:fill="FFFFFF"/>
        </w:rPr>
        <w:t>(CRRT.B.10.020)</w:t>
      </w:r>
    </w:p>
    <w:p w14:paraId="2DF5C5B1" w14:textId="49DA68E1" w:rsidR="00B2381B" w:rsidRPr="004E3A4C" w:rsidRDefault="00B2381B" w:rsidP="00766092">
      <w:pPr>
        <w:pStyle w:val="Heading2"/>
      </w:pPr>
      <w:r w:rsidRPr="004E3A4C">
        <w:br/>
      </w:r>
      <w:r w:rsidR="00A66DB1">
        <w:t>7</w:t>
      </w:r>
      <w:r>
        <w:t xml:space="preserve">. </w:t>
      </w:r>
      <w:r w:rsidRPr="004E3A4C">
        <w:t xml:space="preserve">Standing </w:t>
      </w:r>
      <w:proofErr w:type="gramStart"/>
      <w:r w:rsidRPr="004E3A4C">
        <w:t>With</w:t>
      </w:r>
      <w:proofErr w:type="gramEnd"/>
      <w:r w:rsidRPr="004E3A4C">
        <w:t xml:space="preserve"> State and Other </w:t>
      </w:r>
      <w:r w:rsidR="008B0AC3">
        <w:t>Accreditors</w:t>
      </w:r>
    </w:p>
    <w:p w14:paraId="69BBBA3E" w14:textId="173E4B3B" w:rsidR="00130859" w:rsidRDefault="00B2381B" w:rsidP="00AC37A0">
      <w:pPr>
        <w:pStyle w:val="Formquestion"/>
        <w:ind w:left="270"/>
      </w:pPr>
      <w:r w:rsidRPr="004E3A4C">
        <w:t>List any relationships the institution has with a</w:t>
      </w:r>
      <w:r>
        <w:t>ny</w:t>
      </w:r>
      <w:r w:rsidRPr="004E3A4C">
        <w:t xml:space="preserve"> specialized, professional </w:t>
      </w:r>
      <w:r w:rsidR="009A677C">
        <w:t xml:space="preserve">accreditor (e.g. Accreditation Commission for Education in Nursing; Council for the Accreditation of Educator Preparation) </w:t>
      </w:r>
      <w:r w:rsidRPr="004E3A4C">
        <w:t xml:space="preserve">or institutional accreditor </w:t>
      </w:r>
      <w:r w:rsidR="009A677C">
        <w:t xml:space="preserve">(e.g. </w:t>
      </w:r>
      <w:r w:rsidR="00130859">
        <w:t xml:space="preserve">Distance Education Accrediting Commission) </w:t>
      </w:r>
      <w:r w:rsidRPr="004E3A4C">
        <w:t xml:space="preserve">or with any governing or coordinating bodies in states </w:t>
      </w:r>
      <w:r w:rsidR="00130859">
        <w:t xml:space="preserve">(e.g. Illinois Board of Higher Education; Arizona State Board for Private Postsecondary Education) </w:t>
      </w:r>
      <w:r w:rsidRPr="004E3A4C">
        <w:t xml:space="preserve">in which the institution has a presence. </w:t>
      </w:r>
    </w:p>
    <w:p w14:paraId="48ADEF44" w14:textId="3CA6E569" w:rsidR="00B2381B" w:rsidRPr="004E3A4C" w:rsidRDefault="00B2381B" w:rsidP="00AC37A0">
      <w:pPr>
        <w:pStyle w:val="Formquestion"/>
        <w:ind w:left="270"/>
      </w:pPr>
      <w:r w:rsidRPr="004E3A4C">
        <w:t>Note whether the institution or any of its programs is on a sanction, is provisionally approved or has lost status with any state agency or accrediting body.</w:t>
      </w:r>
    </w:p>
    <w:p w14:paraId="53C0E6FB" w14:textId="77777777" w:rsidR="00B2381B" w:rsidRPr="004E3A4C" w:rsidRDefault="00B2381B" w:rsidP="00AC37A0">
      <w:pPr>
        <w:pStyle w:val="Formbodyparagraph"/>
        <w:ind w:left="270"/>
        <w:rPr>
          <w:rFonts w:ascii="Candara" w:hAnsi="Candara"/>
        </w:rPr>
        <w:sectPr w:rsidR="00B2381B" w:rsidRPr="004E3A4C" w:rsidSect="00B2381B">
          <w:type w:val="continuous"/>
          <w:pgSz w:w="12240" w:h="15840"/>
          <w:pgMar w:top="1440" w:right="1008" w:bottom="1440" w:left="1008" w:header="720" w:footer="720" w:gutter="0"/>
          <w:cols w:space="720"/>
          <w:titlePg/>
          <w:docGrid w:linePitch="360"/>
        </w:sectPr>
      </w:pPr>
    </w:p>
    <w:p w14:paraId="296A3157" w14:textId="77777777" w:rsidR="00540E50" w:rsidRPr="00766092" w:rsidRDefault="00540E50" w:rsidP="00AC37A0">
      <w:pPr>
        <w:pStyle w:val="Formbodyparagraph"/>
        <w:ind w:left="270"/>
      </w:pPr>
    </w:p>
    <w:p w14:paraId="442F3C3C" w14:textId="77777777" w:rsidR="00B2381B" w:rsidRPr="004E3A4C" w:rsidRDefault="00B2381B" w:rsidP="00AC37A0">
      <w:pPr>
        <w:pStyle w:val="Formbodyparagraph"/>
        <w:ind w:left="270"/>
        <w:rPr>
          <w:rFonts w:ascii="Candara" w:hAnsi="Candara"/>
        </w:rPr>
        <w:sectPr w:rsidR="00B2381B" w:rsidRPr="004E3A4C" w:rsidSect="00B2381B">
          <w:type w:val="continuous"/>
          <w:pgSz w:w="12240" w:h="15840"/>
          <w:pgMar w:top="1440" w:right="1008" w:bottom="1440" w:left="1008" w:header="720" w:footer="720" w:gutter="0"/>
          <w:cols w:space="720"/>
          <w:formProt w:val="0"/>
          <w:titlePg/>
          <w:docGrid w:linePitch="360"/>
        </w:sectPr>
      </w:pPr>
    </w:p>
    <w:p w14:paraId="6326A0DD" w14:textId="3C5F704F" w:rsidR="00B2381B" w:rsidRPr="004E3A4C" w:rsidRDefault="00B2381B" w:rsidP="00AC37A0">
      <w:pPr>
        <w:pStyle w:val="Formquestion"/>
        <w:ind w:left="270"/>
      </w:pPr>
      <w:r w:rsidRPr="004E3A4C">
        <w:t>Provide the web address</w:t>
      </w:r>
      <w:r w:rsidR="0029041A">
        <w:t>(es)</w:t>
      </w:r>
      <w:r w:rsidRPr="004E3A4C">
        <w:t xml:space="preserve"> </w:t>
      </w:r>
      <w:r w:rsidRPr="00766092">
        <w:t>where</w:t>
      </w:r>
      <w:r w:rsidRPr="004E3A4C">
        <w:t xml:space="preserve"> students and the public can find </w:t>
      </w:r>
      <w:r>
        <w:t xml:space="preserve">information about </w:t>
      </w:r>
      <w:r w:rsidRPr="004E3A4C">
        <w:t>the institution</w:t>
      </w:r>
      <w:r>
        <w:t>’s</w:t>
      </w:r>
      <w:r w:rsidRPr="004E3A4C">
        <w:t xml:space="preserve"> </w:t>
      </w:r>
      <w:r w:rsidR="009F7BD7">
        <w:t xml:space="preserve">current </w:t>
      </w:r>
      <w:r w:rsidRPr="004E3A4C">
        <w:t>standing with state agencies and accrediting bodies.</w:t>
      </w:r>
    </w:p>
    <w:p w14:paraId="5BF61AAC" w14:textId="77777777" w:rsidR="00B2381B" w:rsidRPr="004E3A4C" w:rsidRDefault="00B2381B" w:rsidP="00AC37A0">
      <w:pPr>
        <w:pStyle w:val="Formbodyparagraph"/>
        <w:ind w:left="270"/>
        <w:rPr>
          <w:rFonts w:ascii="Candara" w:hAnsi="Candara"/>
        </w:rPr>
        <w:sectPr w:rsidR="00B2381B" w:rsidRPr="004E3A4C" w:rsidSect="00B2381B">
          <w:type w:val="continuous"/>
          <w:pgSz w:w="12240" w:h="15840"/>
          <w:pgMar w:top="1440" w:right="1008" w:bottom="1440" w:left="1008" w:header="720" w:footer="720" w:gutter="0"/>
          <w:cols w:space="720"/>
          <w:titlePg/>
          <w:docGrid w:linePitch="360"/>
        </w:sectPr>
      </w:pPr>
    </w:p>
    <w:p w14:paraId="0B6A10E7" w14:textId="1A9242DB" w:rsidR="00B2381B" w:rsidRPr="00766092" w:rsidRDefault="00B2381B" w:rsidP="00AC37A0">
      <w:pPr>
        <w:pStyle w:val="Formbodyparagraph"/>
        <w:ind w:left="270"/>
      </w:pPr>
      <w:r>
        <w:t>Link:</w:t>
      </w:r>
    </w:p>
    <w:p w14:paraId="7F172E47" w14:textId="77777777" w:rsidR="00B2381B" w:rsidRPr="004E3A4C" w:rsidRDefault="00B2381B" w:rsidP="005A0D57">
      <w:pPr>
        <w:pStyle w:val="Formbodyparagraph"/>
        <w:ind w:left="270"/>
        <w:rPr>
          <w:rFonts w:ascii="Candara" w:eastAsia="Times New Roman" w:hAnsi="Candara"/>
        </w:rPr>
        <w:sectPr w:rsidR="00B2381B" w:rsidRPr="004E3A4C" w:rsidSect="00B2381B">
          <w:type w:val="continuous"/>
          <w:pgSz w:w="12240" w:h="15840"/>
          <w:pgMar w:top="1440" w:right="1008" w:bottom="1440" w:left="1008" w:header="720" w:footer="720" w:gutter="0"/>
          <w:cols w:space="720"/>
          <w:formProt w:val="0"/>
          <w:titlePg/>
          <w:docGrid w:linePitch="360"/>
        </w:sectPr>
      </w:pPr>
    </w:p>
    <w:p w14:paraId="37575B1F" w14:textId="5AF66B42" w:rsidR="00B2381B" w:rsidRPr="00766092" w:rsidRDefault="00B2381B" w:rsidP="00766092">
      <w:pPr>
        <w:pStyle w:val="Formbodyparagraph"/>
      </w:pPr>
      <w:r w:rsidRPr="00766092">
        <w:t xml:space="preserve">For more information see Federal </w:t>
      </w:r>
      <w:r w:rsidR="006038D2">
        <w:t>Regulations</w:t>
      </w:r>
      <w:r w:rsidR="006038D2" w:rsidRPr="00766092">
        <w:t xml:space="preserve"> </w:t>
      </w:r>
      <w:r w:rsidRPr="00766092">
        <w:t>34 CFR §§602.28, 668.41 and 668.43.</w:t>
      </w:r>
    </w:p>
    <w:p w14:paraId="7AE7F4E5" w14:textId="624E8B58" w:rsidR="007A53AA" w:rsidRDefault="00B2381B" w:rsidP="00D9754A">
      <w:pPr>
        <w:pStyle w:val="Formbodyparagraph"/>
      </w:pPr>
      <w:r w:rsidRPr="00766092">
        <w:rPr>
          <w:i/>
        </w:rPr>
        <w:t xml:space="preserve">Related HLC Requirements: </w:t>
      </w:r>
      <w:r w:rsidR="00130859">
        <w:rPr>
          <w:i/>
        </w:rPr>
        <w:t xml:space="preserve">HLC Policy FDCR.A.10.090, </w:t>
      </w:r>
      <w:r w:rsidRPr="00766092">
        <w:rPr>
          <w:i/>
        </w:rPr>
        <w:t>Core Component 2.B; Assumed Practices A.7, C.4.</w:t>
      </w:r>
    </w:p>
    <w:p w14:paraId="1770D36F" w14:textId="1A0D3610" w:rsidR="00EE0230" w:rsidRPr="004E3A4C" w:rsidRDefault="00F5252C" w:rsidP="00EE0230">
      <w:pPr>
        <w:pStyle w:val="Heading2"/>
      </w:pPr>
      <w:r>
        <w:br/>
      </w:r>
      <w:r w:rsidR="00EE0230">
        <w:t>8. R</w:t>
      </w:r>
      <w:r w:rsidR="008A6F9D">
        <w:t>ecruiting, Admissions and Related Institutional Practices</w:t>
      </w:r>
    </w:p>
    <w:p w14:paraId="1DE315EE" w14:textId="1E4ACAFA" w:rsidR="00EE0230" w:rsidRPr="004E3A4C" w:rsidRDefault="00FF49AF" w:rsidP="00EE0230">
      <w:pPr>
        <w:pStyle w:val="Formquestion"/>
        <w:ind w:left="270"/>
      </w:pPr>
      <w:r>
        <w:t>Upload</w:t>
      </w:r>
      <w:r w:rsidR="00825DC2">
        <w:t xml:space="preserve"> </w:t>
      </w:r>
      <w:r w:rsidR="006F56F6">
        <w:t xml:space="preserve">as </w:t>
      </w:r>
      <w:r w:rsidR="009317F1">
        <w:t>part of</w:t>
      </w:r>
      <w:r w:rsidR="006F56F6">
        <w:t xml:space="preserve"> this filing</w:t>
      </w:r>
      <w:r>
        <w:t xml:space="preserve"> the institution</w:t>
      </w:r>
      <w:r w:rsidR="00F5252C">
        <w:t>’</w:t>
      </w:r>
      <w:r>
        <w:t xml:space="preserve">s </w:t>
      </w:r>
      <w:r w:rsidR="009317F1">
        <w:t>(</w:t>
      </w:r>
      <w:proofErr w:type="spellStart"/>
      <w:r w:rsidR="009317F1">
        <w:t>i</w:t>
      </w:r>
      <w:proofErr w:type="spellEnd"/>
      <w:r w:rsidR="009317F1">
        <w:t xml:space="preserve">) </w:t>
      </w:r>
      <w:r w:rsidR="00883B47">
        <w:t>training materials</w:t>
      </w:r>
      <w:r w:rsidR="00155362">
        <w:t xml:space="preserve"> and</w:t>
      </w:r>
      <w:r w:rsidR="005D5747">
        <w:t xml:space="preserve"> </w:t>
      </w:r>
      <w:r w:rsidR="007174C9">
        <w:t>(</w:t>
      </w:r>
      <w:r w:rsidR="009317F1">
        <w:t xml:space="preserve">ii) </w:t>
      </w:r>
      <w:r>
        <w:t>code of conduct</w:t>
      </w:r>
      <w:r w:rsidR="00883B47">
        <w:t xml:space="preserve"> </w:t>
      </w:r>
      <w:r w:rsidR="002254C3">
        <w:t xml:space="preserve">(or its equivalent) </w:t>
      </w:r>
      <w:r w:rsidR="00825DC2">
        <w:t xml:space="preserve">devised </w:t>
      </w:r>
      <w:r w:rsidR="00883B47">
        <w:t>for its recruiters, admissions counselors, marketing or advertising staff, financial aid advisors, and any other personnel engaged</w:t>
      </w:r>
      <w:r w:rsidR="00825DC2">
        <w:t xml:space="preserve"> in direct communications with prospective students prior to their matriculation</w:t>
      </w:r>
      <w:r w:rsidR="005D5747">
        <w:t>,</w:t>
      </w:r>
      <w:r w:rsidR="00825DC2">
        <w:t xml:space="preserve"> as required by </w:t>
      </w:r>
      <w:r w:rsidR="00F17ECC">
        <w:t>HLC policy</w:t>
      </w:r>
      <w:r w:rsidR="00EE0230" w:rsidRPr="004E3A4C">
        <w:t xml:space="preserve">. </w:t>
      </w:r>
    </w:p>
    <w:p w14:paraId="05AF7826" w14:textId="77777777" w:rsidR="00EE0230" w:rsidRPr="009402B0" w:rsidRDefault="00EE0230" w:rsidP="009402B0">
      <w:pPr>
        <w:rPr>
          <w:sz w:val="10"/>
          <w:szCs w:val="10"/>
        </w:rPr>
      </w:pPr>
    </w:p>
    <w:p w14:paraId="7617611A" w14:textId="7A8F29F8" w:rsidR="00414255" w:rsidRDefault="00414255" w:rsidP="00F5252C">
      <w:pPr>
        <w:pStyle w:val="Formquestion"/>
        <w:ind w:left="270"/>
      </w:pPr>
      <w:r>
        <w:t>Provide a brief narrative below describing how the institution ensures timely training</w:t>
      </w:r>
      <w:r w:rsidR="00EE38FA">
        <w:t xml:space="preserve"> and adherence to its </w:t>
      </w:r>
      <w:r w:rsidR="00E408AC">
        <w:t>procedures by employees and</w:t>
      </w:r>
      <w:r w:rsidR="00C05540">
        <w:t xml:space="preserve"> any third-party contractors acting on its behalf</w:t>
      </w:r>
      <w:r w:rsidR="009402B0">
        <w:t>.</w:t>
      </w:r>
    </w:p>
    <w:p w14:paraId="2A07862E" w14:textId="77777777" w:rsidR="009402B0" w:rsidRDefault="009402B0" w:rsidP="007A53AA">
      <w:pPr>
        <w:pStyle w:val="Formbodyparagraph"/>
        <w:ind w:left="270"/>
        <w:sectPr w:rsidR="009402B0" w:rsidSect="00D26884">
          <w:headerReference w:type="default" r:id="rId23"/>
          <w:footerReference w:type="default" r:id="rId24"/>
          <w:headerReference w:type="first" r:id="rId25"/>
          <w:footerReference w:type="first" r:id="rId26"/>
          <w:type w:val="continuous"/>
          <w:pgSz w:w="12240" w:h="15840"/>
          <w:pgMar w:top="1440" w:right="1008" w:bottom="1440" w:left="1008" w:header="720" w:footer="720" w:gutter="0"/>
          <w:cols w:space="720"/>
          <w:titlePg/>
          <w:docGrid w:linePitch="360"/>
        </w:sectPr>
      </w:pPr>
    </w:p>
    <w:p w14:paraId="6DEB212C" w14:textId="77777777" w:rsidR="00D021EF" w:rsidRDefault="00D021EF" w:rsidP="007A53AA">
      <w:pPr>
        <w:pStyle w:val="Formbodyparagraph"/>
        <w:ind w:left="270"/>
      </w:pPr>
    </w:p>
    <w:p w14:paraId="50A33344" w14:textId="77777777" w:rsidR="009402B0" w:rsidRDefault="009402B0" w:rsidP="00DA61E7">
      <w:pPr>
        <w:pStyle w:val="Formbodyparagraph"/>
        <w:rPr>
          <w:iCs/>
        </w:rPr>
        <w:sectPr w:rsidR="009402B0" w:rsidSect="00D26884">
          <w:type w:val="continuous"/>
          <w:pgSz w:w="12240" w:h="15840"/>
          <w:pgMar w:top="1440" w:right="1008" w:bottom="1440" w:left="1008" w:header="720" w:footer="720" w:gutter="0"/>
          <w:cols w:space="720"/>
          <w:formProt w:val="0"/>
          <w:titlePg/>
          <w:docGrid w:linePitch="360"/>
        </w:sectPr>
      </w:pPr>
    </w:p>
    <w:p w14:paraId="0F0867AF" w14:textId="61C7B21D" w:rsidR="005A49E9" w:rsidRPr="00A1513C" w:rsidRDefault="005A49E9" w:rsidP="00DA61E7">
      <w:pPr>
        <w:pStyle w:val="Formbodyparagraph"/>
      </w:pPr>
      <w:r>
        <w:rPr>
          <w:iCs/>
        </w:rPr>
        <w:t xml:space="preserve">For more information see Federal </w:t>
      </w:r>
      <w:r w:rsidR="006038D2">
        <w:rPr>
          <w:iCs/>
        </w:rPr>
        <w:t>Regulations</w:t>
      </w:r>
      <w:r>
        <w:rPr>
          <w:iCs/>
        </w:rPr>
        <w:t xml:space="preserve"> </w:t>
      </w:r>
      <w:r w:rsidR="00DA50BA" w:rsidRPr="00A1513C">
        <w:t>34 CFR §§668.14 and 668.82</w:t>
      </w:r>
    </w:p>
    <w:p w14:paraId="1BBAA598" w14:textId="552CEB72" w:rsidR="00E67F31" w:rsidRPr="004E3A4C" w:rsidRDefault="001620F1" w:rsidP="00DA61E7">
      <w:pPr>
        <w:pStyle w:val="Formbodyparagraph"/>
      </w:pPr>
      <w:r w:rsidRPr="00766092">
        <w:rPr>
          <w:i/>
        </w:rPr>
        <w:lastRenderedPageBreak/>
        <w:t>Related HLC Requirements:</w:t>
      </w:r>
      <w:r w:rsidR="00E15742" w:rsidRPr="003C2F4A">
        <w:rPr>
          <w:rStyle w:val="Header5"/>
          <w:rFonts w:ascii="Arial" w:hAnsi="Arial" w:cs="Arial"/>
          <w:b w:val="0"/>
          <w:bCs w:val="0"/>
          <w:i/>
          <w:iCs/>
        </w:rPr>
        <w:t xml:space="preserve"> </w:t>
      </w:r>
      <w:r w:rsidR="00E15742" w:rsidRPr="003C2F4A">
        <w:rPr>
          <w:i/>
          <w:iCs/>
        </w:rPr>
        <w:t xml:space="preserve">Recruiting, Admissions and Related Institutional Practices </w:t>
      </w:r>
      <w:r w:rsidR="00E15742">
        <w:rPr>
          <w:i/>
          <w:iCs/>
        </w:rPr>
        <w:t>(</w:t>
      </w:r>
      <w:r>
        <w:rPr>
          <w:i/>
        </w:rPr>
        <w:t>CRRT.C.10.010</w:t>
      </w:r>
      <w:r w:rsidR="00E15742">
        <w:rPr>
          <w:i/>
        </w:rPr>
        <w:t>)</w:t>
      </w:r>
      <w:r w:rsidR="0054636B">
        <w:rPr>
          <w:i/>
        </w:rPr>
        <w:t>,</w:t>
      </w:r>
      <w:r>
        <w:rPr>
          <w:i/>
        </w:rPr>
        <w:t xml:space="preserve"> </w:t>
      </w:r>
      <w:r w:rsidR="00AD3CF2">
        <w:rPr>
          <w:i/>
        </w:rPr>
        <w:t>Fraud and Abuse (</w:t>
      </w:r>
      <w:r w:rsidR="00E76F71">
        <w:rPr>
          <w:i/>
        </w:rPr>
        <w:t>FDCR.A.20.010</w:t>
      </w:r>
      <w:r w:rsidR="00AD3CF2">
        <w:rPr>
          <w:i/>
        </w:rPr>
        <w:t>)</w:t>
      </w:r>
      <w:r w:rsidR="00757292">
        <w:rPr>
          <w:i/>
        </w:rPr>
        <w:t xml:space="preserve">, </w:t>
      </w:r>
      <w:r w:rsidR="00AD3CF2">
        <w:rPr>
          <w:i/>
        </w:rPr>
        <w:t>Criteria for Accreditation</w:t>
      </w:r>
      <w:r w:rsidR="00757292">
        <w:rPr>
          <w:i/>
        </w:rPr>
        <w:t xml:space="preserve"> </w:t>
      </w:r>
      <w:r>
        <w:rPr>
          <w:i/>
        </w:rPr>
        <w:t>Core Component</w:t>
      </w:r>
      <w:r w:rsidR="00AD3CF2">
        <w:rPr>
          <w:i/>
        </w:rPr>
        <w:t>s</w:t>
      </w:r>
      <w:r>
        <w:rPr>
          <w:i/>
        </w:rPr>
        <w:t xml:space="preserve"> 2.A</w:t>
      </w:r>
      <w:r w:rsidR="00AD3CF2">
        <w:rPr>
          <w:i/>
        </w:rPr>
        <w:t xml:space="preserve"> and </w:t>
      </w:r>
      <w:r>
        <w:rPr>
          <w:i/>
        </w:rPr>
        <w:t>2.B</w:t>
      </w:r>
      <w:r w:rsidR="00AD3CF2">
        <w:rPr>
          <w:i/>
        </w:rPr>
        <w:t xml:space="preserve"> (CRRT.B.10.010)</w:t>
      </w:r>
      <w:r>
        <w:rPr>
          <w:i/>
        </w:rPr>
        <w:t>, Assumed Practice</w:t>
      </w:r>
      <w:r w:rsidR="00533385">
        <w:rPr>
          <w:i/>
        </w:rPr>
        <w:t xml:space="preserve"> A.2</w:t>
      </w:r>
      <w:r w:rsidR="00675A70">
        <w:rPr>
          <w:i/>
        </w:rPr>
        <w:t>.</w:t>
      </w:r>
      <w:r w:rsidR="00AD3CF2">
        <w:rPr>
          <w:i/>
        </w:rPr>
        <w:t xml:space="preserve"> (CRRT.B.10.020)</w:t>
      </w:r>
    </w:p>
    <w:p w14:paraId="5863BC67" w14:textId="4E8C16F9" w:rsidR="00B2381B" w:rsidRPr="004E3A4C" w:rsidRDefault="00766092" w:rsidP="00766092">
      <w:pPr>
        <w:pStyle w:val="Heading2"/>
      </w:pPr>
      <w:r>
        <w:br/>
      </w:r>
      <w:r w:rsidR="00276DDA">
        <w:t>Additional Documents</w:t>
      </w:r>
    </w:p>
    <w:p w14:paraId="053F9FD3" w14:textId="32A41ABB" w:rsidR="00B2381B" w:rsidRPr="00707908" w:rsidRDefault="00B2381B" w:rsidP="00707908">
      <w:pPr>
        <w:pStyle w:val="Formbodyparagraph"/>
      </w:pPr>
      <w:r w:rsidRPr="004E3A4C">
        <w:t xml:space="preserve">Please </w:t>
      </w:r>
      <w:r w:rsidR="00D01339">
        <w:t>attach</w:t>
      </w:r>
      <w:r w:rsidR="00276DDA">
        <w:t xml:space="preserve"> the following documents as applicable</w:t>
      </w:r>
      <w:r w:rsidR="00D01339">
        <w:t>:</w:t>
      </w:r>
    </w:p>
    <w:p w14:paraId="5DF227BE" w14:textId="1624ECEB" w:rsidR="00DB2B74" w:rsidRDefault="00B2381B" w:rsidP="006764E4">
      <w:pPr>
        <w:pStyle w:val="Formbodyparagraph"/>
        <w:tabs>
          <w:tab w:val="left" w:leader="dot" w:pos="2160"/>
        </w:tabs>
        <w:ind w:left="2160" w:hanging="1800"/>
      </w:pPr>
      <w:r w:rsidRPr="004E3A4C">
        <w:t xml:space="preserve">Appendix </w:t>
      </w:r>
      <w:r>
        <w:t>A</w:t>
      </w:r>
      <w:r w:rsidRPr="004E3A4C">
        <w:tab/>
      </w:r>
      <w:r w:rsidR="00276DDA">
        <w:t>With respect to an institution</w:t>
      </w:r>
      <w:r w:rsidR="00904B75">
        <w:t>’</w:t>
      </w:r>
      <w:r w:rsidR="00276DDA">
        <w:t>s</w:t>
      </w:r>
      <w:r w:rsidR="00106C0E">
        <w:t xml:space="preserve"> ongoing</w:t>
      </w:r>
      <w:r w:rsidR="00276DDA">
        <w:t xml:space="preserve"> responsibilities under federal regulations, </w:t>
      </w:r>
      <w:r w:rsidR="00D01339">
        <w:t>provide</w:t>
      </w:r>
      <w:r w:rsidR="00276DDA">
        <w:t xml:space="preserve"> any a</w:t>
      </w:r>
      <w:r w:rsidRPr="00BD577F">
        <w:t xml:space="preserve">ction letters issued by the </w:t>
      </w:r>
      <w:r w:rsidR="00106C0E">
        <w:t xml:space="preserve">U.S. Department of Education </w:t>
      </w:r>
      <w:r w:rsidRPr="00BD577F">
        <w:t xml:space="preserve">that </w:t>
      </w:r>
      <w:r w:rsidR="00D01339">
        <w:t>articulate</w:t>
      </w:r>
      <w:r w:rsidR="00276DDA" w:rsidRPr="00BD577F">
        <w:t xml:space="preserve"> </w:t>
      </w:r>
      <w:r w:rsidR="00276DDA">
        <w:t>a</w:t>
      </w:r>
      <w:r w:rsidRPr="00BD577F">
        <w:t xml:space="preserve"> rationale for any</w:t>
      </w:r>
      <w:r w:rsidR="00D01339">
        <w:t xml:space="preserve"> negative actions (including</w:t>
      </w:r>
      <w:r w:rsidRPr="00BD577F">
        <w:t xml:space="preserve"> </w:t>
      </w:r>
      <w:r w:rsidR="00276DDA">
        <w:t xml:space="preserve">limitation, suspension or termination </w:t>
      </w:r>
      <w:r w:rsidRPr="00BD577F">
        <w:t>actions</w:t>
      </w:r>
      <w:r w:rsidR="00276DDA">
        <w:t xml:space="preserve"> by the Department</w:t>
      </w:r>
      <w:r w:rsidR="00D01339">
        <w:t>; letter of credit requirements, fines or heightened cash monitoring imposed by the Department; or other negative findings on the basis of any Single Audit</w:t>
      </w:r>
      <w:r w:rsidR="004940C7">
        <w:t xml:space="preserve"> or its equivalent</w:t>
      </w:r>
      <w:r w:rsidR="00D01339">
        <w:t xml:space="preserve"> submitted by the institution) </w:t>
      </w:r>
      <w:r w:rsidR="00276DDA">
        <w:t>and</w:t>
      </w:r>
      <w:r w:rsidRPr="00BD577F">
        <w:t xml:space="preserve"> any reports issued by the institution, if </w:t>
      </w:r>
      <w:r w:rsidR="00D01339">
        <w:t>applicable</w:t>
      </w:r>
      <w:r w:rsidRPr="00BD577F">
        <w:t xml:space="preserve">, demonstrating </w:t>
      </w:r>
      <w:r w:rsidR="00ED52C0">
        <w:t>the institution</w:t>
      </w:r>
      <w:r w:rsidR="00904B75">
        <w:t>’</w:t>
      </w:r>
      <w:r w:rsidR="00ED52C0">
        <w:t xml:space="preserve">s </w:t>
      </w:r>
      <w:r w:rsidRPr="00BD577F">
        <w:t>improvement</w:t>
      </w:r>
      <w:r w:rsidR="00276DDA">
        <w:t xml:space="preserve"> </w:t>
      </w:r>
      <w:r w:rsidR="00ED52C0">
        <w:t xml:space="preserve">efforts </w:t>
      </w:r>
      <w:r w:rsidR="00276DDA">
        <w:t xml:space="preserve">in response to such </w:t>
      </w:r>
      <w:r w:rsidR="00D01339">
        <w:t>communications</w:t>
      </w:r>
      <w:r>
        <w:t>.</w:t>
      </w:r>
    </w:p>
    <w:p w14:paraId="0D1232FD" w14:textId="77777777" w:rsidR="00C65CF5" w:rsidRPr="00707908" w:rsidRDefault="00C65CF5" w:rsidP="006764E4">
      <w:pPr>
        <w:pStyle w:val="Formbodyparagraph"/>
        <w:tabs>
          <w:tab w:val="left" w:leader="dot" w:pos="2160"/>
        </w:tabs>
        <w:ind w:left="2160" w:hanging="1800"/>
      </w:pPr>
    </w:p>
    <w:sectPr w:rsidR="00C65CF5" w:rsidRPr="00707908" w:rsidSect="00D26884">
      <w:type w:val="continuous"/>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2537" w14:textId="77777777" w:rsidR="00C23BF1" w:rsidRDefault="00C23BF1" w:rsidP="003A5125">
      <w:r>
        <w:separator/>
      </w:r>
    </w:p>
    <w:p w14:paraId="360A5160" w14:textId="77777777" w:rsidR="00C23BF1" w:rsidRDefault="00C23BF1"/>
  </w:endnote>
  <w:endnote w:type="continuationSeparator" w:id="0">
    <w:p w14:paraId="7640F820" w14:textId="77777777" w:rsidR="00C23BF1" w:rsidRDefault="00C23BF1" w:rsidP="003A5125">
      <w:r>
        <w:continuationSeparator/>
      </w:r>
    </w:p>
    <w:p w14:paraId="357BEDDE" w14:textId="77777777" w:rsidR="00C23BF1" w:rsidRDefault="00C23BF1"/>
  </w:endnote>
  <w:endnote w:type="continuationNotice" w:id="1">
    <w:p w14:paraId="23583F8C" w14:textId="77777777" w:rsidR="00C23BF1" w:rsidRDefault="00C23BF1" w:rsidP="003A5125"/>
    <w:p w14:paraId="0B8AB3CE" w14:textId="77777777" w:rsidR="00C23BF1" w:rsidRDefault="00C23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햓ɽ"/>
    <w:panose1 w:val="02000500000000000000"/>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BB11" w14:textId="65A19BAF" w:rsidR="00276DDA" w:rsidRDefault="00276DDA" w:rsidP="003A5125">
    <w:pPr>
      <w:pStyle w:val="Footer0"/>
    </w:pPr>
    <w:r w:rsidRPr="00D564D7">
      <w:t xml:space="preserve">Audience: </w:t>
    </w:r>
    <w:r>
      <w:t>Institutions</w:t>
    </w:r>
    <w:r w:rsidRPr="00D564D7">
      <w:tab/>
    </w:r>
    <w:r w:rsidRPr="00D564D7">
      <w:tab/>
      <w:t xml:space="preserve">Process: </w:t>
    </w:r>
    <w:r>
      <w:t xml:space="preserve">Federal Compliance </w:t>
    </w:r>
    <w:r w:rsidR="00A96421">
      <w:t>Filing</w:t>
    </w:r>
    <w:r w:rsidRPr="00D564D7">
      <w:br/>
      <w:t>Form</w:t>
    </w:r>
    <w:r w:rsidRPr="00D564D7">
      <w:tab/>
    </w:r>
    <w:r w:rsidRPr="00D564D7">
      <w:tab/>
      <w:t xml:space="preserve">Contact: </w:t>
    </w:r>
    <w:r>
      <w:t>legalaffairs@hlcommission.org</w:t>
    </w:r>
    <w:r>
      <w:br/>
      <w:t xml:space="preserve">Published: </w:t>
    </w:r>
    <w:r w:rsidR="00BE6BD7">
      <w:t>May</w:t>
    </w:r>
    <w:r w:rsidR="00AD3CF2">
      <w:t xml:space="preserve"> 2022</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2</w:t>
    </w:r>
    <w:r w:rsidRPr="00D564D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589A" w14:textId="6F607CE3" w:rsidR="00276DDA" w:rsidRDefault="00276DDA" w:rsidP="003A5125">
    <w:pPr>
      <w:pStyle w:val="Footer0"/>
    </w:pPr>
    <w:r w:rsidRPr="00D564D7">
      <w:t xml:space="preserve">Audience: </w:t>
    </w:r>
    <w:r>
      <w:t>Peer Reviewers</w:t>
    </w:r>
    <w:r w:rsidRPr="00D564D7">
      <w:tab/>
    </w:r>
    <w:r w:rsidRPr="00D564D7">
      <w:tab/>
      <w:t xml:space="preserve">Process: </w:t>
    </w:r>
    <w:r>
      <w:t>Federal Compliance Review</w:t>
    </w:r>
    <w:r w:rsidRPr="00D564D7">
      <w:br/>
      <w:t>Form</w:t>
    </w:r>
    <w:r w:rsidRPr="00D564D7">
      <w:tab/>
    </w:r>
    <w:r w:rsidRPr="00D564D7">
      <w:tab/>
      <w:t xml:space="preserve">Contact: </w:t>
    </w:r>
    <w:r>
      <w:t>legalaffairs@hlcommission.org</w:t>
    </w:r>
    <w:r>
      <w:br/>
      <w:t>Published: 2019</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3</w:t>
    </w:r>
    <w:r w:rsidRPr="00D564D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0579" w14:textId="71CB6ABA" w:rsidR="00276DDA" w:rsidRPr="00D043DE" w:rsidRDefault="00276DDA" w:rsidP="00B2381B">
    <w:pPr>
      <w:pStyle w:val="Footer0"/>
    </w:pPr>
    <w:r w:rsidRPr="00D564D7">
      <w:t xml:space="preserve">Audience: </w:t>
    </w:r>
    <w:r>
      <w:t>Institutions</w:t>
    </w:r>
    <w:r w:rsidRPr="00D564D7">
      <w:tab/>
    </w:r>
    <w:r w:rsidRPr="00D564D7">
      <w:tab/>
      <w:t xml:space="preserve">Process: </w:t>
    </w:r>
    <w:r>
      <w:t>Federal Compliance Filing</w:t>
    </w:r>
    <w:r w:rsidRPr="00D564D7">
      <w:br/>
      <w:t>Form</w:t>
    </w:r>
    <w:r w:rsidRPr="00D564D7">
      <w:tab/>
    </w:r>
    <w:r w:rsidRPr="00D564D7">
      <w:tab/>
      <w:t>Contact</w:t>
    </w:r>
    <w:r>
      <w:t>: legalaffairs@hlcommission.org</w:t>
    </w:r>
    <w:r>
      <w:br/>
      <w:t xml:space="preserve">Published: </w:t>
    </w:r>
    <w:r w:rsidR="00BE6BD7">
      <w:t>May</w:t>
    </w:r>
    <w:r w:rsidR="00DA61E7">
      <w:t xml:space="preserve"> 2022</w:t>
    </w:r>
    <w:r w:rsidR="00AC0A1F" w:rsidRPr="00D564D7">
      <w:t xml:space="preserve"> </w:t>
    </w:r>
    <w:r w:rsidRPr="00D564D7">
      <w:t>©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2</w:t>
    </w:r>
    <w:r w:rsidRPr="00D564D7">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01AA" w14:textId="77777777" w:rsidR="00276DDA" w:rsidRPr="008F54FD" w:rsidRDefault="00276DDA" w:rsidP="00B2381B">
    <w:pPr>
      <w:pStyle w:val="Footer0"/>
    </w:pPr>
    <w:r w:rsidRPr="00D564D7">
      <w:t xml:space="preserve">Audience: </w:t>
    </w:r>
    <w:r>
      <w:t>Institutions</w:t>
    </w:r>
    <w:r w:rsidRPr="00D564D7">
      <w:tab/>
    </w:r>
    <w:r w:rsidRPr="00D564D7">
      <w:tab/>
      <w:t xml:space="preserve">Process: </w:t>
    </w:r>
    <w:r>
      <w:t>Federal Compliance Filing</w:t>
    </w:r>
    <w:r w:rsidRPr="00D564D7">
      <w:br/>
      <w:t>Form</w:t>
    </w:r>
    <w:r w:rsidRPr="00D564D7">
      <w:tab/>
    </w:r>
    <w:r w:rsidRPr="00D564D7">
      <w:tab/>
      <w:t>Contact</w:t>
    </w:r>
    <w:r>
      <w:t>: legalaffairs@hlcommission.org</w:t>
    </w:r>
    <w:r>
      <w:br/>
      <w:t>Published: January 2019</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1</w:t>
    </w:r>
    <w:r w:rsidRPr="00D564D7">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6A3D" w14:textId="7894DEC3" w:rsidR="00276DDA" w:rsidRPr="00D043DE" w:rsidRDefault="00276DDA" w:rsidP="00B2381B">
    <w:pPr>
      <w:pStyle w:val="Footer0"/>
    </w:pPr>
    <w:r w:rsidRPr="00D564D7">
      <w:t xml:space="preserve">Audience: </w:t>
    </w:r>
    <w:r>
      <w:t>Institutions</w:t>
    </w:r>
    <w:r w:rsidRPr="00D564D7">
      <w:tab/>
    </w:r>
    <w:r w:rsidRPr="00D564D7">
      <w:tab/>
      <w:t xml:space="preserve">Process: </w:t>
    </w:r>
    <w:r>
      <w:t>Federal Compliance Filing</w:t>
    </w:r>
    <w:r w:rsidRPr="00D564D7">
      <w:br/>
      <w:t>Form</w:t>
    </w:r>
    <w:r w:rsidRPr="00D564D7">
      <w:tab/>
    </w:r>
    <w:r w:rsidRPr="00D564D7">
      <w:tab/>
      <w:t>Contact</w:t>
    </w:r>
    <w:r>
      <w:t>: legalaffairs@hlcommission.org</w:t>
    </w:r>
    <w:r>
      <w:br/>
      <w:t xml:space="preserve">Published: </w:t>
    </w:r>
    <w:r w:rsidR="00BE6BD7">
      <w:t>May</w:t>
    </w:r>
    <w:r w:rsidR="00DA61E7">
      <w:t xml:space="preserve"> 2022</w:t>
    </w:r>
    <w:r w:rsidR="00AC0A1F" w:rsidRPr="00D564D7">
      <w:t xml:space="preserve"> </w:t>
    </w:r>
    <w:r w:rsidRPr="00D564D7">
      <w:t>©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2</w:t>
    </w:r>
    <w:r w:rsidRPr="00D564D7">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4A33" w14:textId="1A8FC2B4" w:rsidR="00276DDA" w:rsidRPr="008F54FD" w:rsidRDefault="00276DDA" w:rsidP="00B2381B">
    <w:pPr>
      <w:pStyle w:val="Footer0"/>
    </w:pPr>
    <w:r w:rsidRPr="00D564D7">
      <w:t xml:space="preserve">Audience: </w:t>
    </w:r>
    <w:r>
      <w:t>Institutions</w:t>
    </w:r>
    <w:r w:rsidRPr="00D564D7">
      <w:tab/>
    </w:r>
    <w:r w:rsidRPr="00D564D7">
      <w:tab/>
      <w:t xml:space="preserve">Process: </w:t>
    </w:r>
    <w:r>
      <w:t>Federal Compliance Filing</w:t>
    </w:r>
    <w:r w:rsidRPr="00D564D7">
      <w:br/>
      <w:t>Form</w:t>
    </w:r>
    <w:r w:rsidRPr="00D564D7">
      <w:tab/>
    </w:r>
    <w:r w:rsidRPr="00D564D7">
      <w:tab/>
      <w:t>Contact</w:t>
    </w:r>
    <w:r>
      <w:t>: legalaffairs@hlcommission.org</w:t>
    </w:r>
    <w:r>
      <w:br/>
      <w:t xml:space="preserve">Published: </w:t>
    </w:r>
    <w:r w:rsidR="00DA61E7">
      <w:t>April 2022</w:t>
    </w:r>
    <w:r w:rsidR="00AC0A1F" w:rsidRPr="00D564D7">
      <w:t xml:space="preserve"> </w:t>
    </w:r>
    <w:r w:rsidRPr="00D564D7">
      <w:t>©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1</w:t>
    </w:r>
    <w:r w:rsidRPr="00D564D7">
      <w:rPr>
        <w: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BE62" w14:textId="44775182" w:rsidR="00276DDA" w:rsidRPr="00DA36A6" w:rsidRDefault="00276DDA" w:rsidP="00DA36A6">
    <w:pPr>
      <w:pStyle w:val="Footer0"/>
    </w:pPr>
    <w:r w:rsidRPr="00D564D7">
      <w:t xml:space="preserve">Audience: </w:t>
    </w:r>
    <w:r w:rsidR="00A96421">
      <w:t>Institutions</w:t>
    </w:r>
    <w:r w:rsidRPr="00D564D7">
      <w:tab/>
    </w:r>
    <w:r w:rsidRPr="00D564D7">
      <w:tab/>
      <w:t xml:space="preserve">Process: </w:t>
    </w:r>
    <w:r>
      <w:t xml:space="preserve">Federal Compliance </w:t>
    </w:r>
    <w:r w:rsidR="00A96421">
      <w:t>Filing</w:t>
    </w:r>
    <w:r w:rsidRPr="00D564D7">
      <w:br/>
      <w:t>Form</w:t>
    </w:r>
    <w:r w:rsidRPr="00D564D7">
      <w:tab/>
    </w:r>
    <w:r w:rsidRPr="00D564D7">
      <w:tab/>
      <w:t xml:space="preserve">Contact: </w:t>
    </w:r>
    <w:r>
      <w:t>legalaffairs@hlcommission.org</w:t>
    </w:r>
    <w:r>
      <w:br/>
      <w:t xml:space="preserve">Published: </w:t>
    </w:r>
    <w:r w:rsidR="00BE6BD7">
      <w:t>May</w:t>
    </w:r>
    <w:r w:rsidR="00DA61E7">
      <w:t xml:space="preserve"> 2022</w:t>
    </w:r>
    <w:r w:rsidR="00AC0A1F" w:rsidRPr="00D564D7">
      <w:t xml:space="preserve"> </w:t>
    </w:r>
    <w:r w:rsidRPr="00D564D7">
      <w:t>©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rPr>
      <w:t>1</w:t>
    </w:r>
    <w:r w:rsidRPr="00D564D7">
      <w:rP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3DF" w14:textId="022B3C3D" w:rsidR="00276DDA" w:rsidRPr="00DA36A6" w:rsidRDefault="00276DDA" w:rsidP="00DA36A6">
    <w:pPr>
      <w:pStyle w:val="Footer0"/>
    </w:pPr>
    <w:r w:rsidRPr="00D564D7">
      <w:t xml:space="preserve">Audience: </w:t>
    </w:r>
    <w:r>
      <w:t>Peer Reviewers</w:t>
    </w:r>
    <w:r w:rsidRPr="00D564D7">
      <w:tab/>
    </w:r>
    <w:r w:rsidRPr="00D564D7">
      <w:tab/>
      <w:t xml:space="preserve">Process: </w:t>
    </w:r>
    <w:r>
      <w:t>Federal Compliance Review</w:t>
    </w:r>
    <w:r w:rsidRPr="00D564D7">
      <w:br/>
      <w:t>Form</w:t>
    </w:r>
    <w:r w:rsidRPr="00D564D7">
      <w:tab/>
    </w:r>
    <w:r w:rsidRPr="00D564D7">
      <w:tab/>
      <w:t xml:space="preserve">Contact: </w:t>
    </w:r>
    <w:r>
      <w:t>legalaffairs@hlcommission.org</w:t>
    </w:r>
    <w:r>
      <w:br/>
      <w:t>Published: 2019</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rPr>
      <w:t>1</w:t>
    </w:r>
    <w:r w:rsidRPr="00D564D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3764" w14:textId="77777777" w:rsidR="00C23BF1" w:rsidRDefault="00C23BF1" w:rsidP="003A5125">
      <w:r>
        <w:separator/>
      </w:r>
    </w:p>
    <w:p w14:paraId="7EDFE312" w14:textId="77777777" w:rsidR="00C23BF1" w:rsidRDefault="00C23BF1"/>
  </w:footnote>
  <w:footnote w:type="continuationSeparator" w:id="0">
    <w:p w14:paraId="0ACE6295" w14:textId="77777777" w:rsidR="00C23BF1" w:rsidRDefault="00C23BF1" w:rsidP="003A5125">
      <w:r>
        <w:continuationSeparator/>
      </w:r>
    </w:p>
    <w:p w14:paraId="2AA8A9D9" w14:textId="77777777" w:rsidR="00C23BF1" w:rsidRDefault="00C23BF1"/>
  </w:footnote>
  <w:footnote w:type="continuationNotice" w:id="1">
    <w:p w14:paraId="4F715E8C" w14:textId="77777777" w:rsidR="00C23BF1" w:rsidRDefault="00C23BF1" w:rsidP="003A5125"/>
    <w:p w14:paraId="4B44F1EE" w14:textId="77777777" w:rsidR="00C23BF1" w:rsidRDefault="00C23BF1"/>
  </w:footnote>
  <w:footnote w:id="2">
    <w:p w14:paraId="4D0B7C60" w14:textId="6C77B961" w:rsidR="002E38DE" w:rsidRDefault="002E38DE">
      <w:pPr>
        <w:pStyle w:val="FootnoteText"/>
      </w:pPr>
      <w:r>
        <w:rPr>
          <w:rStyle w:val="FootnoteReference"/>
        </w:rPr>
        <w:footnoteRef/>
      </w:r>
      <w:r>
        <w:t xml:space="preserve"> </w:t>
      </w:r>
      <w:r w:rsidRPr="00F54E2C">
        <w:rPr>
          <w:rFonts w:ascii="Arial" w:hAnsi="Arial" w:cs="Arial"/>
        </w:rPr>
        <w:t xml:space="preserve">HLC’s Board of Trustees will consider </w:t>
      </w:r>
      <w:hyperlink r:id="rId1" w:history="1">
        <w:r w:rsidRPr="00F54E2C">
          <w:rPr>
            <w:rStyle w:val="Hyperlink"/>
            <w:rFonts w:ascii="Arial" w:hAnsi="Arial" w:cs="Arial"/>
          </w:rPr>
          <w:t>pr</w:t>
        </w:r>
        <w:r w:rsidRPr="00F54E2C">
          <w:rPr>
            <w:rStyle w:val="Hyperlink"/>
            <w:rFonts w:ascii="Arial" w:hAnsi="Arial" w:cs="Arial"/>
          </w:rPr>
          <w:t>o</w:t>
        </w:r>
        <w:r w:rsidRPr="00F54E2C">
          <w:rPr>
            <w:rStyle w:val="Hyperlink"/>
            <w:rFonts w:ascii="Arial" w:hAnsi="Arial" w:cs="Arial"/>
          </w:rPr>
          <w:t>posed revisions to this policy</w:t>
        </w:r>
      </w:hyperlink>
      <w:r w:rsidRPr="00F54E2C">
        <w:rPr>
          <w:rFonts w:ascii="Arial" w:hAnsi="Arial" w:cs="Arial"/>
        </w:rPr>
        <w:t xml:space="preserve"> on second reading at their June 2022 meeting. If adopted, the revised policy will be effective immediately.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46C3" w14:textId="77777777" w:rsidR="00276DDA" w:rsidRDefault="00276DDA" w:rsidP="00B2381B">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BBE7" w14:textId="77777777" w:rsidR="00276DDA" w:rsidRDefault="00276DDA" w:rsidP="00B2381B">
    <w:pPr>
      <w:pStyle w:val="Header"/>
      <w:ind w:lef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B1E0" w14:textId="77777777" w:rsidR="00276DDA" w:rsidRDefault="00276DDA" w:rsidP="00B2381B">
    <w:pPr>
      <w:pStyle w:val="Header"/>
      <w:ind w:left="-1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85C" w14:textId="77777777" w:rsidR="00276DDA" w:rsidRDefault="00276DDA" w:rsidP="00B2381B">
    <w:pPr>
      <w:pStyle w:val="Header"/>
      <w:ind w:left="-9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48FD" w14:textId="77777777" w:rsidR="00276DDA" w:rsidRDefault="00276DDA" w:rsidP="003A512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E791" w14:textId="77777777" w:rsidR="00276DDA" w:rsidRDefault="00276DDA" w:rsidP="003A51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64C4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E4EF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AC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AC49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CCF1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C8FB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D403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108F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7A75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FC01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64C5B"/>
    <w:multiLevelType w:val="hybridMultilevel"/>
    <w:tmpl w:val="C2D863B8"/>
    <w:lvl w:ilvl="0" w:tplc="20E0811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7677A"/>
    <w:multiLevelType w:val="hybridMultilevel"/>
    <w:tmpl w:val="EBEA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24926"/>
    <w:multiLevelType w:val="hybridMultilevel"/>
    <w:tmpl w:val="A4A28C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EFFE97CA">
      <w:start w:val="1"/>
      <w:numFmt w:val="decimal"/>
      <w:lvlText w:val="%4."/>
      <w:lvlJc w:val="left"/>
      <w:pPr>
        <w:ind w:left="2880" w:hanging="360"/>
      </w:pPr>
      <w:rPr>
        <w:rFonts w:hint="default"/>
        <w:i w:val="0"/>
      </w:rPr>
    </w:lvl>
    <w:lvl w:ilvl="4" w:tplc="04090019">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21460"/>
    <w:multiLevelType w:val="hybridMultilevel"/>
    <w:tmpl w:val="C2D863B8"/>
    <w:lvl w:ilvl="0" w:tplc="20E0811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900EE"/>
    <w:multiLevelType w:val="hybridMultilevel"/>
    <w:tmpl w:val="FD3C7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4F5F66"/>
    <w:multiLevelType w:val="hybridMultilevel"/>
    <w:tmpl w:val="2A5ED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AE10C2"/>
    <w:multiLevelType w:val="hybridMultilevel"/>
    <w:tmpl w:val="C444E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DA5F8D"/>
    <w:multiLevelType w:val="hybridMultilevel"/>
    <w:tmpl w:val="EAE29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66BA9"/>
    <w:multiLevelType w:val="hybridMultilevel"/>
    <w:tmpl w:val="EF1A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E0E7D"/>
    <w:multiLevelType w:val="hybridMultilevel"/>
    <w:tmpl w:val="A7CCA856"/>
    <w:lvl w:ilvl="0" w:tplc="20E0811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97718"/>
    <w:multiLevelType w:val="hybridMultilevel"/>
    <w:tmpl w:val="611E2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5124C"/>
    <w:multiLevelType w:val="hybridMultilevel"/>
    <w:tmpl w:val="1DD4B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B09ED"/>
    <w:multiLevelType w:val="hybridMultilevel"/>
    <w:tmpl w:val="6972A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AA1ABE"/>
    <w:multiLevelType w:val="hybridMultilevel"/>
    <w:tmpl w:val="1DD4B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D3986"/>
    <w:multiLevelType w:val="hybridMultilevel"/>
    <w:tmpl w:val="2F9CC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233D7"/>
    <w:multiLevelType w:val="hybridMultilevel"/>
    <w:tmpl w:val="0C86C7FE"/>
    <w:lvl w:ilvl="0" w:tplc="5CB4D84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FCC405C"/>
    <w:multiLevelType w:val="hybridMultilevel"/>
    <w:tmpl w:val="A872AC5E"/>
    <w:lvl w:ilvl="0" w:tplc="20E0811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F0843"/>
    <w:multiLevelType w:val="hybridMultilevel"/>
    <w:tmpl w:val="8BA0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9048E"/>
    <w:multiLevelType w:val="hybridMultilevel"/>
    <w:tmpl w:val="D2C8F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F2302"/>
    <w:multiLevelType w:val="hybridMultilevel"/>
    <w:tmpl w:val="7408C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2E6CE2"/>
    <w:multiLevelType w:val="hybridMultilevel"/>
    <w:tmpl w:val="AC2A5744"/>
    <w:lvl w:ilvl="0" w:tplc="20E0811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672EA"/>
    <w:multiLevelType w:val="hybridMultilevel"/>
    <w:tmpl w:val="04C2CB84"/>
    <w:lvl w:ilvl="0" w:tplc="161C96B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F7E09"/>
    <w:multiLevelType w:val="hybridMultilevel"/>
    <w:tmpl w:val="DE02A730"/>
    <w:lvl w:ilvl="0" w:tplc="20E0811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374CDE"/>
    <w:multiLevelType w:val="hybridMultilevel"/>
    <w:tmpl w:val="5AA61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0568A"/>
    <w:multiLevelType w:val="hybridMultilevel"/>
    <w:tmpl w:val="50645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C622B4"/>
    <w:multiLevelType w:val="hybridMultilevel"/>
    <w:tmpl w:val="5FD02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E7966"/>
    <w:multiLevelType w:val="hybridMultilevel"/>
    <w:tmpl w:val="419427D0"/>
    <w:lvl w:ilvl="0" w:tplc="20E0811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25948"/>
    <w:multiLevelType w:val="hybridMultilevel"/>
    <w:tmpl w:val="BE6CC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0152D"/>
    <w:multiLevelType w:val="hybridMultilevel"/>
    <w:tmpl w:val="1C2E6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D2659"/>
    <w:multiLevelType w:val="hybridMultilevel"/>
    <w:tmpl w:val="419427D0"/>
    <w:lvl w:ilvl="0" w:tplc="20E0811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84EA0"/>
    <w:multiLevelType w:val="hybridMultilevel"/>
    <w:tmpl w:val="11B6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D52D7"/>
    <w:multiLevelType w:val="hybridMultilevel"/>
    <w:tmpl w:val="720CA3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400686">
    <w:abstractNumId w:val="38"/>
  </w:num>
  <w:num w:numId="2" w16cid:durableId="1862470828">
    <w:abstractNumId w:val="27"/>
  </w:num>
  <w:num w:numId="3" w16cid:durableId="1613781911">
    <w:abstractNumId w:val="24"/>
  </w:num>
  <w:num w:numId="4" w16cid:durableId="1249390127">
    <w:abstractNumId w:val="35"/>
  </w:num>
  <w:num w:numId="5" w16cid:durableId="884022218">
    <w:abstractNumId w:val="41"/>
  </w:num>
  <w:num w:numId="6" w16cid:durableId="491216589">
    <w:abstractNumId w:val="14"/>
  </w:num>
  <w:num w:numId="7" w16cid:durableId="1339188125">
    <w:abstractNumId w:val="33"/>
  </w:num>
  <w:num w:numId="8" w16cid:durableId="533155409">
    <w:abstractNumId w:val="21"/>
  </w:num>
  <w:num w:numId="9" w16cid:durableId="1912738630">
    <w:abstractNumId w:val="34"/>
  </w:num>
  <w:num w:numId="10" w16cid:durableId="241454846">
    <w:abstractNumId w:val="23"/>
  </w:num>
  <w:num w:numId="11" w16cid:durableId="1955210897">
    <w:abstractNumId w:val="22"/>
  </w:num>
  <w:num w:numId="12" w16cid:durableId="1434208533">
    <w:abstractNumId w:val="0"/>
  </w:num>
  <w:num w:numId="13" w16cid:durableId="603193755">
    <w:abstractNumId w:val="1"/>
  </w:num>
  <w:num w:numId="14" w16cid:durableId="269969750">
    <w:abstractNumId w:val="2"/>
  </w:num>
  <w:num w:numId="15" w16cid:durableId="1834569277">
    <w:abstractNumId w:val="3"/>
  </w:num>
  <w:num w:numId="16" w16cid:durableId="761493035">
    <w:abstractNumId w:val="8"/>
  </w:num>
  <w:num w:numId="17" w16cid:durableId="386731089">
    <w:abstractNumId w:val="4"/>
  </w:num>
  <w:num w:numId="18" w16cid:durableId="1015612595">
    <w:abstractNumId w:val="5"/>
  </w:num>
  <w:num w:numId="19" w16cid:durableId="1296915278">
    <w:abstractNumId w:val="6"/>
  </w:num>
  <w:num w:numId="20" w16cid:durableId="1858156493">
    <w:abstractNumId w:val="7"/>
  </w:num>
  <w:num w:numId="21" w16cid:durableId="219902370">
    <w:abstractNumId w:val="9"/>
  </w:num>
  <w:num w:numId="22" w16cid:durableId="1069688779">
    <w:abstractNumId w:val="12"/>
  </w:num>
  <w:num w:numId="23" w16cid:durableId="788625884">
    <w:abstractNumId w:val="31"/>
  </w:num>
  <w:num w:numId="24" w16cid:durableId="1285965360">
    <w:abstractNumId w:val="17"/>
  </w:num>
  <w:num w:numId="25" w16cid:durableId="971981980">
    <w:abstractNumId w:val="16"/>
  </w:num>
  <w:num w:numId="26" w16cid:durableId="1825273414">
    <w:abstractNumId w:val="15"/>
  </w:num>
  <w:num w:numId="27" w16cid:durableId="1920366835">
    <w:abstractNumId w:val="37"/>
  </w:num>
  <w:num w:numId="28" w16cid:durableId="1096483211">
    <w:abstractNumId w:val="28"/>
  </w:num>
  <w:num w:numId="29" w16cid:durableId="1310553684">
    <w:abstractNumId w:val="29"/>
  </w:num>
  <w:num w:numId="30" w16cid:durableId="194199493">
    <w:abstractNumId w:val="19"/>
  </w:num>
  <w:num w:numId="31" w16cid:durableId="2040621153">
    <w:abstractNumId w:val="36"/>
  </w:num>
  <w:num w:numId="32" w16cid:durableId="1908296773">
    <w:abstractNumId w:val="30"/>
  </w:num>
  <w:num w:numId="33" w16cid:durableId="309486410">
    <w:abstractNumId w:val="32"/>
  </w:num>
  <w:num w:numId="34" w16cid:durableId="1027636945">
    <w:abstractNumId w:val="20"/>
  </w:num>
  <w:num w:numId="35" w16cid:durableId="738671829">
    <w:abstractNumId w:val="26"/>
  </w:num>
  <w:num w:numId="36" w16cid:durableId="521091081">
    <w:abstractNumId w:val="13"/>
  </w:num>
  <w:num w:numId="37" w16cid:durableId="1250042680">
    <w:abstractNumId w:val="18"/>
  </w:num>
  <w:num w:numId="38" w16cid:durableId="825123870">
    <w:abstractNumId w:val="11"/>
  </w:num>
  <w:num w:numId="39" w16cid:durableId="433940601">
    <w:abstractNumId w:val="40"/>
  </w:num>
  <w:num w:numId="40" w16cid:durableId="1128203276">
    <w:abstractNumId w:val="10"/>
  </w:num>
  <w:num w:numId="41" w16cid:durableId="1080832489">
    <w:abstractNumId w:val="39"/>
  </w:num>
  <w:num w:numId="42" w16cid:durableId="119859170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74"/>
    <w:rsid w:val="00000337"/>
    <w:rsid w:val="000051AB"/>
    <w:rsid w:val="00011BE2"/>
    <w:rsid w:val="00014F32"/>
    <w:rsid w:val="000178D4"/>
    <w:rsid w:val="000204C9"/>
    <w:rsid w:val="00025E3E"/>
    <w:rsid w:val="000315A0"/>
    <w:rsid w:val="00034C34"/>
    <w:rsid w:val="00037095"/>
    <w:rsid w:val="00043BF2"/>
    <w:rsid w:val="00050DFE"/>
    <w:rsid w:val="000570D2"/>
    <w:rsid w:val="00065980"/>
    <w:rsid w:val="00067108"/>
    <w:rsid w:val="00070B92"/>
    <w:rsid w:val="00076650"/>
    <w:rsid w:val="00077432"/>
    <w:rsid w:val="000775F1"/>
    <w:rsid w:val="000854AB"/>
    <w:rsid w:val="00086BAD"/>
    <w:rsid w:val="000A3D5C"/>
    <w:rsid w:val="000A559D"/>
    <w:rsid w:val="000B0FE3"/>
    <w:rsid w:val="000B2215"/>
    <w:rsid w:val="000C0698"/>
    <w:rsid w:val="000C1A3D"/>
    <w:rsid w:val="000D0C82"/>
    <w:rsid w:val="000D1F1B"/>
    <w:rsid w:val="000D326B"/>
    <w:rsid w:val="000E3477"/>
    <w:rsid w:val="000E47AC"/>
    <w:rsid w:val="000F155A"/>
    <w:rsid w:val="000F23D6"/>
    <w:rsid w:val="000F38FF"/>
    <w:rsid w:val="000F57FD"/>
    <w:rsid w:val="000F643B"/>
    <w:rsid w:val="00106C0E"/>
    <w:rsid w:val="0010722E"/>
    <w:rsid w:val="00107709"/>
    <w:rsid w:val="00107D90"/>
    <w:rsid w:val="0011254E"/>
    <w:rsid w:val="00117BE3"/>
    <w:rsid w:val="00121906"/>
    <w:rsid w:val="00130859"/>
    <w:rsid w:val="00132DE2"/>
    <w:rsid w:val="001371ED"/>
    <w:rsid w:val="00153DCB"/>
    <w:rsid w:val="00155362"/>
    <w:rsid w:val="00155BAF"/>
    <w:rsid w:val="001620F1"/>
    <w:rsid w:val="001660DD"/>
    <w:rsid w:val="0017103B"/>
    <w:rsid w:val="0017104E"/>
    <w:rsid w:val="00172B4C"/>
    <w:rsid w:val="00176906"/>
    <w:rsid w:val="001769E3"/>
    <w:rsid w:val="00176EE9"/>
    <w:rsid w:val="001774BB"/>
    <w:rsid w:val="0018162F"/>
    <w:rsid w:val="00182A09"/>
    <w:rsid w:val="00183B5F"/>
    <w:rsid w:val="0018479E"/>
    <w:rsid w:val="00184C53"/>
    <w:rsid w:val="00186243"/>
    <w:rsid w:val="00195745"/>
    <w:rsid w:val="001A11A2"/>
    <w:rsid w:val="001A1BAB"/>
    <w:rsid w:val="001A21F3"/>
    <w:rsid w:val="001A4082"/>
    <w:rsid w:val="001A59AE"/>
    <w:rsid w:val="001B0124"/>
    <w:rsid w:val="001B18CD"/>
    <w:rsid w:val="001C03A1"/>
    <w:rsid w:val="001C0C68"/>
    <w:rsid w:val="001C0FCF"/>
    <w:rsid w:val="001C23B9"/>
    <w:rsid w:val="001C7132"/>
    <w:rsid w:val="001D3C0A"/>
    <w:rsid w:val="001D3F23"/>
    <w:rsid w:val="001D4439"/>
    <w:rsid w:val="001E2AAD"/>
    <w:rsid w:val="001E3E85"/>
    <w:rsid w:val="001E4338"/>
    <w:rsid w:val="001E5645"/>
    <w:rsid w:val="001E6BD9"/>
    <w:rsid w:val="001F27D0"/>
    <w:rsid w:val="00203D56"/>
    <w:rsid w:val="00204312"/>
    <w:rsid w:val="00204B24"/>
    <w:rsid w:val="00205D11"/>
    <w:rsid w:val="002254C3"/>
    <w:rsid w:val="00227135"/>
    <w:rsid w:val="0023069F"/>
    <w:rsid w:val="0023476C"/>
    <w:rsid w:val="00235ABB"/>
    <w:rsid w:val="00237434"/>
    <w:rsid w:val="002403F0"/>
    <w:rsid w:val="00242CD1"/>
    <w:rsid w:val="00244D9F"/>
    <w:rsid w:val="00250023"/>
    <w:rsid w:val="00251DC8"/>
    <w:rsid w:val="00251E17"/>
    <w:rsid w:val="00252E23"/>
    <w:rsid w:val="0025570B"/>
    <w:rsid w:val="00257591"/>
    <w:rsid w:val="00257D0D"/>
    <w:rsid w:val="00257D0F"/>
    <w:rsid w:val="00262D66"/>
    <w:rsid w:val="00263013"/>
    <w:rsid w:val="00267B0C"/>
    <w:rsid w:val="00272648"/>
    <w:rsid w:val="002742A0"/>
    <w:rsid w:val="00275F88"/>
    <w:rsid w:val="002762BC"/>
    <w:rsid w:val="00276DDA"/>
    <w:rsid w:val="00282AC8"/>
    <w:rsid w:val="00284714"/>
    <w:rsid w:val="002875B9"/>
    <w:rsid w:val="0029041A"/>
    <w:rsid w:val="00290FB4"/>
    <w:rsid w:val="0029299C"/>
    <w:rsid w:val="00292B00"/>
    <w:rsid w:val="0029751E"/>
    <w:rsid w:val="00297E2E"/>
    <w:rsid w:val="002A015E"/>
    <w:rsid w:val="002A0B97"/>
    <w:rsid w:val="002A5279"/>
    <w:rsid w:val="002B19BC"/>
    <w:rsid w:val="002B47C0"/>
    <w:rsid w:val="002C15C9"/>
    <w:rsid w:val="002C3A26"/>
    <w:rsid w:val="002C645E"/>
    <w:rsid w:val="002C7D72"/>
    <w:rsid w:val="002D1C1F"/>
    <w:rsid w:val="002D1DF9"/>
    <w:rsid w:val="002E1B65"/>
    <w:rsid w:val="002E38DE"/>
    <w:rsid w:val="002E5019"/>
    <w:rsid w:val="002E6A4D"/>
    <w:rsid w:val="002F5F09"/>
    <w:rsid w:val="00301122"/>
    <w:rsid w:val="0030649B"/>
    <w:rsid w:val="0031031E"/>
    <w:rsid w:val="00323429"/>
    <w:rsid w:val="00324C25"/>
    <w:rsid w:val="00332D99"/>
    <w:rsid w:val="003401F2"/>
    <w:rsid w:val="003412D5"/>
    <w:rsid w:val="00346638"/>
    <w:rsid w:val="00346A26"/>
    <w:rsid w:val="003478F0"/>
    <w:rsid w:val="00350C18"/>
    <w:rsid w:val="00351D3E"/>
    <w:rsid w:val="00357702"/>
    <w:rsid w:val="00361087"/>
    <w:rsid w:val="003645C7"/>
    <w:rsid w:val="0036485B"/>
    <w:rsid w:val="00366070"/>
    <w:rsid w:val="00373453"/>
    <w:rsid w:val="003769CB"/>
    <w:rsid w:val="003872BD"/>
    <w:rsid w:val="003A44C7"/>
    <w:rsid w:val="003A5125"/>
    <w:rsid w:val="003A58C1"/>
    <w:rsid w:val="003A5DEA"/>
    <w:rsid w:val="003A5EB2"/>
    <w:rsid w:val="003A689D"/>
    <w:rsid w:val="003B48B1"/>
    <w:rsid w:val="003B5753"/>
    <w:rsid w:val="003C0F9E"/>
    <w:rsid w:val="003C2F4A"/>
    <w:rsid w:val="003C7457"/>
    <w:rsid w:val="003C74E6"/>
    <w:rsid w:val="003D4A52"/>
    <w:rsid w:val="003D4C52"/>
    <w:rsid w:val="003E4193"/>
    <w:rsid w:val="003E5E0B"/>
    <w:rsid w:val="003F361D"/>
    <w:rsid w:val="003F3F20"/>
    <w:rsid w:val="003F74D6"/>
    <w:rsid w:val="004006C1"/>
    <w:rsid w:val="004026C0"/>
    <w:rsid w:val="00403E0A"/>
    <w:rsid w:val="00406988"/>
    <w:rsid w:val="0040735A"/>
    <w:rsid w:val="00414255"/>
    <w:rsid w:val="00414D2F"/>
    <w:rsid w:val="004202B7"/>
    <w:rsid w:val="00423A44"/>
    <w:rsid w:val="00426F25"/>
    <w:rsid w:val="004274D5"/>
    <w:rsid w:val="00427679"/>
    <w:rsid w:val="00431CA9"/>
    <w:rsid w:val="00431DF8"/>
    <w:rsid w:val="00433C71"/>
    <w:rsid w:val="004340D1"/>
    <w:rsid w:val="004357F6"/>
    <w:rsid w:val="004407A7"/>
    <w:rsid w:val="0044251D"/>
    <w:rsid w:val="00446208"/>
    <w:rsid w:val="00455012"/>
    <w:rsid w:val="00462259"/>
    <w:rsid w:val="00462EEE"/>
    <w:rsid w:val="00465C4D"/>
    <w:rsid w:val="004672FA"/>
    <w:rsid w:val="00475C29"/>
    <w:rsid w:val="00483D5D"/>
    <w:rsid w:val="00485F39"/>
    <w:rsid w:val="00493E37"/>
    <w:rsid w:val="004940C7"/>
    <w:rsid w:val="0049437A"/>
    <w:rsid w:val="0049508F"/>
    <w:rsid w:val="004A0FC7"/>
    <w:rsid w:val="004A44ED"/>
    <w:rsid w:val="004B0FD5"/>
    <w:rsid w:val="004B3002"/>
    <w:rsid w:val="004B456A"/>
    <w:rsid w:val="004B4A49"/>
    <w:rsid w:val="004B5D31"/>
    <w:rsid w:val="004C1AD1"/>
    <w:rsid w:val="004C1CA0"/>
    <w:rsid w:val="004C4A2C"/>
    <w:rsid w:val="004C5502"/>
    <w:rsid w:val="004D22FC"/>
    <w:rsid w:val="004D295C"/>
    <w:rsid w:val="004D715A"/>
    <w:rsid w:val="004E1ADF"/>
    <w:rsid w:val="004E2FC4"/>
    <w:rsid w:val="004F0082"/>
    <w:rsid w:val="004F085C"/>
    <w:rsid w:val="004F0E62"/>
    <w:rsid w:val="004F1212"/>
    <w:rsid w:val="004F37B7"/>
    <w:rsid w:val="004F3F3C"/>
    <w:rsid w:val="004F5716"/>
    <w:rsid w:val="005033F1"/>
    <w:rsid w:val="005127EF"/>
    <w:rsid w:val="00512AE7"/>
    <w:rsid w:val="00514883"/>
    <w:rsid w:val="00516B65"/>
    <w:rsid w:val="005202B9"/>
    <w:rsid w:val="005229DB"/>
    <w:rsid w:val="00522E48"/>
    <w:rsid w:val="00523E0E"/>
    <w:rsid w:val="00523FFA"/>
    <w:rsid w:val="00532BA0"/>
    <w:rsid w:val="00533385"/>
    <w:rsid w:val="00537DF8"/>
    <w:rsid w:val="00537FE7"/>
    <w:rsid w:val="00540E50"/>
    <w:rsid w:val="00541300"/>
    <w:rsid w:val="005421F9"/>
    <w:rsid w:val="0054373E"/>
    <w:rsid w:val="0054636B"/>
    <w:rsid w:val="005479BB"/>
    <w:rsid w:val="00552B51"/>
    <w:rsid w:val="00565910"/>
    <w:rsid w:val="005736A4"/>
    <w:rsid w:val="00573D84"/>
    <w:rsid w:val="00576ED6"/>
    <w:rsid w:val="005772E8"/>
    <w:rsid w:val="00593081"/>
    <w:rsid w:val="00595481"/>
    <w:rsid w:val="005A0D57"/>
    <w:rsid w:val="005A17D1"/>
    <w:rsid w:val="005A24CF"/>
    <w:rsid w:val="005A3A7B"/>
    <w:rsid w:val="005A47A6"/>
    <w:rsid w:val="005A49E9"/>
    <w:rsid w:val="005A529C"/>
    <w:rsid w:val="005C017D"/>
    <w:rsid w:val="005C03FF"/>
    <w:rsid w:val="005C0C2C"/>
    <w:rsid w:val="005C3838"/>
    <w:rsid w:val="005C4F5E"/>
    <w:rsid w:val="005C7842"/>
    <w:rsid w:val="005D0390"/>
    <w:rsid w:val="005D3A2E"/>
    <w:rsid w:val="005D4A5B"/>
    <w:rsid w:val="005D5747"/>
    <w:rsid w:val="005E0F11"/>
    <w:rsid w:val="005E1368"/>
    <w:rsid w:val="005E1429"/>
    <w:rsid w:val="005E3D74"/>
    <w:rsid w:val="005E536A"/>
    <w:rsid w:val="005F0ABF"/>
    <w:rsid w:val="005F0BF0"/>
    <w:rsid w:val="005F4F88"/>
    <w:rsid w:val="005F50E1"/>
    <w:rsid w:val="005F6FA0"/>
    <w:rsid w:val="0060052C"/>
    <w:rsid w:val="00600813"/>
    <w:rsid w:val="00600C76"/>
    <w:rsid w:val="006038D2"/>
    <w:rsid w:val="0060453F"/>
    <w:rsid w:val="006062DE"/>
    <w:rsid w:val="006108AF"/>
    <w:rsid w:val="00610AD1"/>
    <w:rsid w:val="00612823"/>
    <w:rsid w:val="00613756"/>
    <w:rsid w:val="00613FBE"/>
    <w:rsid w:val="0062016F"/>
    <w:rsid w:val="00622A94"/>
    <w:rsid w:val="0062714F"/>
    <w:rsid w:val="00633B81"/>
    <w:rsid w:val="00644542"/>
    <w:rsid w:val="006464FF"/>
    <w:rsid w:val="006478F9"/>
    <w:rsid w:val="00653224"/>
    <w:rsid w:val="00653FD4"/>
    <w:rsid w:val="00654109"/>
    <w:rsid w:val="00655721"/>
    <w:rsid w:val="00660A10"/>
    <w:rsid w:val="0067013F"/>
    <w:rsid w:val="00675A70"/>
    <w:rsid w:val="00675D95"/>
    <w:rsid w:val="006764E4"/>
    <w:rsid w:val="00682BD5"/>
    <w:rsid w:val="00687D1B"/>
    <w:rsid w:val="006A1EF3"/>
    <w:rsid w:val="006A3980"/>
    <w:rsid w:val="006A6368"/>
    <w:rsid w:val="006B040B"/>
    <w:rsid w:val="006B71B5"/>
    <w:rsid w:val="006C19FC"/>
    <w:rsid w:val="006C3D4C"/>
    <w:rsid w:val="006E01DC"/>
    <w:rsid w:val="006E0FE3"/>
    <w:rsid w:val="006E16A4"/>
    <w:rsid w:val="006E2ED4"/>
    <w:rsid w:val="006E6D4A"/>
    <w:rsid w:val="006F43DE"/>
    <w:rsid w:val="006F56F6"/>
    <w:rsid w:val="006F6594"/>
    <w:rsid w:val="00700FA8"/>
    <w:rsid w:val="00701B1B"/>
    <w:rsid w:val="007021AB"/>
    <w:rsid w:val="00702E5B"/>
    <w:rsid w:val="00706A76"/>
    <w:rsid w:val="00707908"/>
    <w:rsid w:val="00710CE4"/>
    <w:rsid w:val="007174C9"/>
    <w:rsid w:val="0072184C"/>
    <w:rsid w:val="00726B54"/>
    <w:rsid w:val="007317CA"/>
    <w:rsid w:val="0073392E"/>
    <w:rsid w:val="00737508"/>
    <w:rsid w:val="00743EA7"/>
    <w:rsid w:val="00745394"/>
    <w:rsid w:val="007458C0"/>
    <w:rsid w:val="00747A81"/>
    <w:rsid w:val="00753223"/>
    <w:rsid w:val="00757292"/>
    <w:rsid w:val="0075741E"/>
    <w:rsid w:val="00761659"/>
    <w:rsid w:val="00763067"/>
    <w:rsid w:val="007637F9"/>
    <w:rsid w:val="00765C11"/>
    <w:rsid w:val="00766092"/>
    <w:rsid w:val="00767338"/>
    <w:rsid w:val="00770D1D"/>
    <w:rsid w:val="007734BA"/>
    <w:rsid w:val="007740BC"/>
    <w:rsid w:val="00774E3A"/>
    <w:rsid w:val="00775622"/>
    <w:rsid w:val="0077602E"/>
    <w:rsid w:val="00782E79"/>
    <w:rsid w:val="00783B8A"/>
    <w:rsid w:val="00792CD8"/>
    <w:rsid w:val="00794633"/>
    <w:rsid w:val="007A122E"/>
    <w:rsid w:val="007A53AA"/>
    <w:rsid w:val="007A5856"/>
    <w:rsid w:val="007A5A80"/>
    <w:rsid w:val="007A6205"/>
    <w:rsid w:val="007A643A"/>
    <w:rsid w:val="007A6E06"/>
    <w:rsid w:val="007A77B7"/>
    <w:rsid w:val="007B1C05"/>
    <w:rsid w:val="007B3522"/>
    <w:rsid w:val="007B5DA9"/>
    <w:rsid w:val="007B66E9"/>
    <w:rsid w:val="007C03D6"/>
    <w:rsid w:val="007C64D2"/>
    <w:rsid w:val="007D0169"/>
    <w:rsid w:val="007D1E83"/>
    <w:rsid w:val="007D1F8A"/>
    <w:rsid w:val="007D35E0"/>
    <w:rsid w:val="007E32BD"/>
    <w:rsid w:val="007E3798"/>
    <w:rsid w:val="007F72C6"/>
    <w:rsid w:val="0080138A"/>
    <w:rsid w:val="00801641"/>
    <w:rsid w:val="00803BE8"/>
    <w:rsid w:val="008040C8"/>
    <w:rsid w:val="008074F1"/>
    <w:rsid w:val="00823891"/>
    <w:rsid w:val="00825DC2"/>
    <w:rsid w:val="00831745"/>
    <w:rsid w:val="0083205E"/>
    <w:rsid w:val="00835FC6"/>
    <w:rsid w:val="00841CBE"/>
    <w:rsid w:val="0084330D"/>
    <w:rsid w:val="00845BAD"/>
    <w:rsid w:val="00852301"/>
    <w:rsid w:val="0086688E"/>
    <w:rsid w:val="00866961"/>
    <w:rsid w:val="0086768B"/>
    <w:rsid w:val="00870526"/>
    <w:rsid w:val="00874A44"/>
    <w:rsid w:val="00874EBB"/>
    <w:rsid w:val="008834BF"/>
    <w:rsid w:val="00883B47"/>
    <w:rsid w:val="0088607F"/>
    <w:rsid w:val="00893F7E"/>
    <w:rsid w:val="008944A0"/>
    <w:rsid w:val="00895931"/>
    <w:rsid w:val="008A0278"/>
    <w:rsid w:val="008A09C3"/>
    <w:rsid w:val="008A6F9D"/>
    <w:rsid w:val="008B0AC3"/>
    <w:rsid w:val="008B157A"/>
    <w:rsid w:val="008B17D1"/>
    <w:rsid w:val="008B2710"/>
    <w:rsid w:val="008B41FE"/>
    <w:rsid w:val="008B5A5C"/>
    <w:rsid w:val="008C4691"/>
    <w:rsid w:val="008C701E"/>
    <w:rsid w:val="008D5900"/>
    <w:rsid w:val="008D69B9"/>
    <w:rsid w:val="008D79C9"/>
    <w:rsid w:val="008E0060"/>
    <w:rsid w:val="008E4172"/>
    <w:rsid w:val="008F6A07"/>
    <w:rsid w:val="008F7515"/>
    <w:rsid w:val="00901078"/>
    <w:rsid w:val="009024E6"/>
    <w:rsid w:val="00904B75"/>
    <w:rsid w:val="00904E43"/>
    <w:rsid w:val="009064D9"/>
    <w:rsid w:val="00924736"/>
    <w:rsid w:val="009272E3"/>
    <w:rsid w:val="009276CB"/>
    <w:rsid w:val="009304F0"/>
    <w:rsid w:val="00930569"/>
    <w:rsid w:val="009317F1"/>
    <w:rsid w:val="0093254C"/>
    <w:rsid w:val="00932EFE"/>
    <w:rsid w:val="0093314D"/>
    <w:rsid w:val="009402B0"/>
    <w:rsid w:val="00940838"/>
    <w:rsid w:val="00944158"/>
    <w:rsid w:val="0094661B"/>
    <w:rsid w:val="00953AEA"/>
    <w:rsid w:val="00955035"/>
    <w:rsid w:val="00972B6F"/>
    <w:rsid w:val="009773A7"/>
    <w:rsid w:val="00980F7E"/>
    <w:rsid w:val="00984268"/>
    <w:rsid w:val="00985E5D"/>
    <w:rsid w:val="00986026"/>
    <w:rsid w:val="00990C3F"/>
    <w:rsid w:val="00994B19"/>
    <w:rsid w:val="0099711D"/>
    <w:rsid w:val="009A677C"/>
    <w:rsid w:val="009A6866"/>
    <w:rsid w:val="009C338C"/>
    <w:rsid w:val="009C3EBF"/>
    <w:rsid w:val="009C545C"/>
    <w:rsid w:val="009D4094"/>
    <w:rsid w:val="009D4732"/>
    <w:rsid w:val="009D4960"/>
    <w:rsid w:val="009E10F0"/>
    <w:rsid w:val="009E177B"/>
    <w:rsid w:val="009E48EE"/>
    <w:rsid w:val="009F0516"/>
    <w:rsid w:val="009F08CA"/>
    <w:rsid w:val="009F40B6"/>
    <w:rsid w:val="009F7BD7"/>
    <w:rsid w:val="00A05972"/>
    <w:rsid w:val="00A0606C"/>
    <w:rsid w:val="00A069B3"/>
    <w:rsid w:val="00A1513C"/>
    <w:rsid w:val="00A16B5F"/>
    <w:rsid w:val="00A1785D"/>
    <w:rsid w:val="00A2312D"/>
    <w:rsid w:val="00A235C1"/>
    <w:rsid w:val="00A32534"/>
    <w:rsid w:val="00A34663"/>
    <w:rsid w:val="00A42081"/>
    <w:rsid w:val="00A4235F"/>
    <w:rsid w:val="00A44A16"/>
    <w:rsid w:val="00A46E84"/>
    <w:rsid w:val="00A46F08"/>
    <w:rsid w:val="00A47352"/>
    <w:rsid w:val="00A534F6"/>
    <w:rsid w:val="00A53B26"/>
    <w:rsid w:val="00A54353"/>
    <w:rsid w:val="00A555F8"/>
    <w:rsid w:val="00A55DBB"/>
    <w:rsid w:val="00A55FDA"/>
    <w:rsid w:val="00A64077"/>
    <w:rsid w:val="00A656D3"/>
    <w:rsid w:val="00A65F37"/>
    <w:rsid w:val="00A66D91"/>
    <w:rsid w:val="00A66DB1"/>
    <w:rsid w:val="00A67BE6"/>
    <w:rsid w:val="00A727F2"/>
    <w:rsid w:val="00A80747"/>
    <w:rsid w:val="00A84832"/>
    <w:rsid w:val="00A851E1"/>
    <w:rsid w:val="00A8641B"/>
    <w:rsid w:val="00A96421"/>
    <w:rsid w:val="00AA1540"/>
    <w:rsid w:val="00AB22B4"/>
    <w:rsid w:val="00AB2B27"/>
    <w:rsid w:val="00AC0A1F"/>
    <w:rsid w:val="00AC37A0"/>
    <w:rsid w:val="00AC6D3D"/>
    <w:rsid w:val="00AD2048"/>
    <w:rsid w:val="00AD3CF2"/>
    <w:rsid w:val="00AE70E2"/>
    <w:rsid w:val="00AE71EB"/>
    <w:rsid w:val="00AF2420"/>
    <w:rsid w:val="00AF2FB9"/>
    <w:rsid w:val="00AF5A14"/>
    <w:rsid w:val="00AF66F0"/>
    <w:rsid w:val="00B00D89"/>
    <w:rsid w:val="00B052B0"/>
    <w:rsid w:val="00B17010"/>
    <w:rsid w:val="00B2381B"/>
    <w:rsid w:val="00B24135"/>
    <w:rsid w:val="00B24ED7"/>
    <w:rsid w:val="00B36B73"/>
    <w:rsid w:val="00B414AA"/>
    <w:rsid w:val="00B47EB4"/>
    <w:rsid w:val="00B529B1"/>
    <w:rsid w:val="00B55BBF"/>
    <w:rsid w:val="00B606FF"/>
    <w:rsid w:val="00B63C02"/>
    <w:rsid w:val="00B66C40"/>
    <w:rsid w:val="00B71176"/>
    <w:rsid w:val="00B714E2"/>
    <w:rsid w:val="00B843A0"/>
    <w:rsid w:val="00B84974"/>
    <w:rsid w:val="00B85F46"/>
    <w:rsid w:val="00B91855"/>
    <w:rsid w:val="00BA0932"/>
    <w:rsid w:val="00BA5D2E"/>
    <w:rsid w:val="00BA74DA"/>
    <w:rsid w:val="00BC056D"/>
    <w:rsid w:val="00BC5445"/>
    <w:rsid w:val="00BD03D3"/>
    <w:rsid w:val="00BD747C"/>
    <w:rsid w:val="00BE2459"/>
    <w:rsid w:val="00BE4FD0"/>
    <w:rsid w:val="00BE54A4"/>
    <w:rsid w:val="00BE636B"/>
    <w:rsid w:val="00BE6BD7"/>
    <w:rsid w:val="00BE7564"/>
    <w:rsid w:val="00BF19D1"/>
    <w:rsid w:val="00C0169C"/>
    <w:rsid w:val="00C05540"/>
    <w:rsid w:val="00C065C7"/>
    <w:rsid w:val="00C075A1"/>
    <w:rsid w:val="00C1032D"/>
    <w:rsid w:val="00C133EE"/>
    <w:rsid w:val="00C145AE"/>
    <w:rsid w:val="00C17646"/>
    <w:rsid w:val="00C23BF1"/>
    <w:rsid w:val="00C26308"/>
    <w:rsid w:val="00C27F5E"/>
    <w:rsid w:val="00C325D0"/>
    <w:rsid w:val="00C33A51"/>
    <w:rsid w:val="00C42B2C"/>
    <w:rsid w:val="00C46C86"/>
    <w:rsid w:val="00C50D23"/>
    <w:rsid w:val="00C513CD"/>
    <w:rsid w:val="00C51838"/>
    <w:rsid w:val="00C5724F"/>
    <w:rsid w:val="00C64BF0"/>
    <w:rsid w:val="00C65CF5"/>
    <w:rsid w:val="00C75AD7"/>
    <w:rsid w:val="00C806F2"/>
    <w:rsid w:val="00C81053"/>
    <w:rsid w:val="00C81A04"/>
    <w:rsid w:val="00C82073"/>
    <w:rsid w:val="00C87186"/>
    <w:rsid w:val="00CA1393"/>
    <w:rsid w:val="00CA1A03"/>
    <w:rsid w:val="00CA586C"/>
    <w:rsid w:val="00CB34F3"/>
    <w:rsid w:val="00CC010F"/>
    <w:rsid w:val="00CC4241"/>
    <w:rsid w:val="00CC79DB"/>
    <w:rsid w:val="00CD1825"/>
    <w:rsid w:val="00CD313D"/>
    <w:rsid w:val="00CD5B49"/>
    <w:rsid w:val="00CD7AAC"/>
    <w:rsid w:val="00CE0D36"/>
    <w:rsid w:val="00CE429D"/>
    <w:rsid w:val="00CE5C5A"/>
    <w:rsid w:val="00CF1392"/>
    <w:rsid w:val="00CF22B8"/>
    <w:rsid w:val="00CF3A8E"/>
    <w:rsid w:val="00D01339"/>
    <w:rsid w:val="00D021EF"/>
    <w:rsid w:val="00D04911"/>
    <w:rsid w:val="00D07938"/>
    <w:rsid w:val="00D12A15"/>
    <w:rsid w:val="00D15510"/>
    <w:rsid w:val="00D26884"/>
    <w:rsid w:val="00D31941"/>
    <w:rsid w:val="00D335AF"/>
    <w:rsid w:val="00D51BCB"/>
    <w:rsid w:val="00D53B61"/>
    <w:rsid w:val="00D54D12"/>
    <w:rsid w:val="00D57CF5"/>
    <w:rsid w:val="00D57D31"/>
    <w:rsid w:val="00D61B98"/>
    <w:rsid w:val="00D644D6"/>
    <w:rsid w:val="00D66051"/>
    <w:rsid w:val="00D72700"/>
    <w:rsid w:val="00D73F3A"/>
    <w:rsid w:val="00D85C98"/>
    <w:rsid w:val="00D85D82"/>
    <w:rsid w:val="00D862DB"/>
    <w:rsid w:val="00D86D9A"/>
    <w:rsid w:val="00D87A32"/>
    <w:rsid w:val="00D87F22"/>
    <w:rsid w:val="00D90F7E"/>
    <w:rsid w:val="00D9164B"/>
    <w:rsid w:val="00D91EC7"/>
    <w:rsid w:val="00D9754A"/>
    <w:rsid w:val="00DA2898"/>
    <w:rsid w:val="00DA34E0"/>
    <w:rsid w:val="00DA36A6"/>
    <w:rsid w:val="00DA50BA"/>
    <w:rsid w:val="00DA61E7"/>
    <w:rsid w:val="00DB0BA2"/>
    <w:rsid w:val="00DB2B74"/>
    <w:rsid w:val="00DB4BFE"/>
    <w:rsid w:val="00DB506D"/>
    <w:rsid w:val="00DB7845"/>
    <w:rsid w:val="00DC1229"/>
    <w:rsid w:val="00DC3F3D"/>
    <w:rsid w:val="00DC4BFE"/>
    <w:rsid w:val="00DC5657"/>
    <w:rsid w:val="00DC5674"/>
    <w:rsid w:val="00DC5D3E"/>
    <w:rsid w:val="00DC7976"/>
    <w:rsid w:val="00DD2F53"/>
    <w:rsid w:val="00DD5012"/>
    <w:rsid w:val="00DD7F19"/>
    <w:rsid w:val="00DE57FC"/>
    <w:rsid w:val="00DE72E4"/>
    <w:rsid w:val="00DF008F"/>
    <w:rsid w:val="00DF1632"/>
    <w:rsid w:val="00DF3DC7"/>
    <w:rsid w:val="00DF670E"/>
    <w:rsid w:val="00E00A17"/>
    <w:rsid w:val="00E044CE"/>
    <w:rsid w:val="00E10B4E"/>
    <w:rsid w:val="00E14CD3"/>
    <w:rsid w:val="00E15742"/>
    <w:rsid w:val="00E2390C"/>
    <w:rsid w:val="00E23A48"/>
    <w:rsid w:val="00E30AC0"/>
    <w:rsid w:val="00E33E90"/>
    <w:rsid w:val="00E408AC"/>
    <w:rsid w:val="00E42318"/>
    <w:rsid w:val="00E458E4"/>
    <w:rsid w:val="00E47FFC"/>
    <w:rsid w:val="00E51C42"/>
    <w:rsid w:val="00E570EC"/>
    <w:rsid w:val="00E617F9"/>
    <w:rsid w:val="00E65178"/>
    <w:rsid w:val="00E67F31"/>
    <w:rsid w:val="00E71001"/>
    <w:rsid w:val="00E74426"/>
    <w:rsid w:val="00E74D96"/>
    <w:rsid w:val="00E76F71"/>
    <w:rsid w:val="00E81286"/>
    <w:rsid w:val="00E81B76"/>
    <w:rsid w:val="00E86F4F"/>
    <w:rsid w:val="00E8758D"/>
    <w:rsid w:val="00E9327F"/>
    <w:rsid w:val="00E9430A"/>
    <w:rsid w:val="00E9606B"/>
    <w:rsid w:val="00E9663F"/>
    <w:rsid w:val="00E9664D"/>
    <w:rsid w:val="00EA1B7C"/>
    <w:rsid w:val="00EA7D80"/>
    <w:rsid w:val="00EB0D7E"/>
    <w:rsid w:val="00EB2F2D"/>
    <w:rsid w:val="00EB4B98"/>
    <w:rsid w:val="00EB5646"/>
    <w:rsid w:val="00EB68D6"/>
    <w:rsid w:val="00EC0BAF"/>
    <w:rsid w:val="00EC51E7"/>
    <w:rsid w:val="00EC7A93"/>
    <w:rsid w:val="00ED2D9C"/>
    <w:rsid w:val="00ED52C0"/>
    <w:rsid w:val="00EE0230"/>
    <w:rsid w:val="00EE38FA"/>
    <w:rsid w:val="00EE498E"/>
    <w:rsid w:val="00EE4A78"/>
    <w:rsid w:val="00EF4D6F"/>
    <w:rsid w:val="00EF75D6"/>
    <w:rsid w:val="00EF7BA5"/>
    <w:rsid w:val="00F07402"/>
    <w:rsid w:val="00F1388E"/>
    <w:rsid w:val="00F17ECC"/>
    <w:rsid w:val="00F21EDC"/>
    <w:rsid w:val="00F2287D"/>
    <w:rsid w:val="00F230E1"/>
    <w:rsid w:val="00F23FEE"/>
    <w:rsid w:val="00F2487B"/>
    <w:rsid w:val="00F2610E"/>
    <w:rsid w:val="00F2646D"/>
    <w:rsid w:val="00F264DD"/>
    <w:rsid w:val="00F272DD"/>
    <w:rsid w:val="00F326F3"/>
    <w:rsid w:val="00F344DE"/>
    <w:rsid w:val="00F464C2"/>
    <w:rsid w:val="00F5252C"/>
    <w:rsid w:val="00F53257"/>
    <w:rsid w:val="00F54E2C"/>
    <w:rsid w:val="00F60082"/>
    <w:rsid w:val="00F608AC"/>
    <w:rsid w:val="00F60B83"/>
    <w:rsid w:val="00F658EE"/>
    <w:rsid w:val="00F67841"/>
    <w:rsid w:val="00F679FE"/>
    <w:rsid w:val="00F746C3"/>
    <w:rsid w:val="00F84F3D"/>
    <w:rsid w:val="00F963A1"/>
    <w:rsid w:val="00FA4012"/>
    <w:rsid w:val="00FA40C3"/>
    <w:rsid w:val="00FB21A6"/>
    <w:rsid w:val="00FB2614"/>
    <w:rsid w:val="00FB2CD7"/>
    <w:rsid w:val="00FB3C2D"/>
    <w:rsid w:val="00FB6B15"/>
    <w:rsid w:val="00FC18F5"/>
    <w:rsid w:val="00FC2A2C"/>
    <w:rsid w:val="00FD2C37"/>
    <w:rsid w:val="00FD659D"/>
    <w:rsid w:val="00FE0142"/>
    <w:rsid w:val="00FE091D"/>
    <w:rsid w:val="00FE0DF3"/>
    <w:rsid w:val="00FF0716"/>
    <w:rsid w:val="00FF3411"/>
    <w:rsid w:val="00FF49AF"/>
    <w:rsid w:val="00FF4D73"/>
    <w:rsid w:val="00FF74E1"/>
    <w:rsid w:val="169E6110"/>
    <w:rsid w:val="1A7BE431"/>
    <w:rsid w:val="539A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12855"/>
  <w14:defaultImageDpi w14:val="300"/>
  <w15:docId w15:val="{313B5C58-DE64-6F45-99AF-B79DAAC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0278"/>
    <w:rPr>
      <w:rFonts w:ascii="Times New Roman" w:eastAsia="Times New Roman" w:hAnsi="Times New Roman" w:cs="Times New Roman"/>
    </w:rPr>
  </w:style>
  <w:style w:type="paragraph" w:styleId="Heading1">
    <w:name w:val="heading 1"/>
    <w:basedOn w:val="Normal"/>
    <w:next w:val="Normal"/>
    <w:link w:val="Heading1Char"/>
    <w:uiPriority w:val="9"/>
    <w:qFormat/>
    <w:rsid w:val="0062016F"/>
    <w:pPr>
      <w:spacing w:after="160"/>
      <w:outlineLvl w:val="0"/>
    </w:pPr>
    <w:rPr>
      <w:rFonts w:ascii="Georgia" w:eastAsiaTheme="minorEastAsia" w:hAnsi="Georgia" w:cs="Arial"/>
      <w:b/>
      <w:color w:val="CB6523"/>
      <w:sz w:val="32"/>
      <w:szCs w:val="32"/>
    </w:rPr>
  </w:style>
  <w:style w:type="paragraph" w:styleId="Heading2">
    <w:name w:val="heading 2"/>
    <w:basedOn w:val="Normal"/>
    <w:next w:val="Normal"/>
    <w:link w:val="Heading2Char"/>
    <w:uiPriority w:val="9"/>
    <w:unhideWhenUsed/>
    <w:qFormat/>
    <w:rsid w:val="0062016F"/>
    <w:pPr>
      <w:pBdr>
        <w:bottom w:val="single" w:sz="12" w:space="4" w:color="BFBFBF" w:themeColor="background1" w:themeShade="BF"/>
      </w:pBdr>
      <w:spacing w:after="240"/>
      <w:outlineLvl w:val="1"/>
    </w:pPr>
    <w:rPr>
      <w:rFonts w:ascii="Georgia" w:eastAsiaTheme="minorEastAsia" w:hAnsi="Georgia" w:cs="Arial"/>
      <w:b/>
      <w:sz w:val="22"/>
      <w:szCs w:val="22"/>
    </w:rPr>
  </w:style>
  <w:style w:type="paragraph" w:styleId="Heading3">
    <w:name w:val="heading 3"/>
    <w:basedOn w:val="Forminstructiontext"/>
    <w:next w:val="Normal"/>
    <w:link w:val="Heading3Char"/>
    <w:uiPriority w:val="9"/>
    <w:unhideWhenUsed/>
    <w:qFormat/>
    <w:rsid w:val="003A5125"/>
    <w:pPr>
      <w:spacing w:after="0"/>
      <w:outlineLvl w:val="2"/>
    </w:pPr>
    <w:rPr>
      <w:rFonts w:ascii="Georgia" w:hAnsi="Georgia"/>
      <w:i/>
      <w:iCs/>
      <w:sz w:val="24"/>
      <w:szCs w:val="24"/>
    </w:rPr>
  </w:style>
  <w:style w:type="paragraph" w:styleId="Heading4">
    <w:name w:val="heading 4"/>
    <w:basedOn w:val="Formbodyparagraph"/>
    <w:next w:val="Normal"/>
    <w:link w:val="Heading4Char"/>
    <w:uiPriority w:val="9"/>
    <w:unhideWhenUsed/>
    <w:qFormat/>
    <w:rsid w:val="00A4235F"/>
    <w:pPr>
      <w:outlineLvl w:val="3"/>
    </w:pPr>
    <w:rPr>
      <w:b/>
    </w:rPr>
  </w:style>
  <w:style w:type="paragraph" w:styleId="Heading5">
    <w:name w:val="heading 5"/>
    <w:basedOn w:val="Normal"/>
    <w:next w:val="Normal"/>
    <w:link w:val="Heading5Char"/>
    <w:qFormat/>
    <w:rsid w:val="00065980"/>
    <w:pPr>
      <w:tabs>
        <w:tab w:val="left" w:pos="1008"/>
      </w:tabs>
      <w:spacing w:before="240" w:after="60"/>
      <w:ind w:left="1008" w:hanging="1008"/>
      <w:outlineLvl w:val="4"/>
    </w:pPr>
    <w:rPr>
      <w:b/>
      <w:bCs/>
      <w:iCs/>
      <w:color w:val="00008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002"/>
    <w:pPr>
      <w:spacing w:after="160"/>
      <w:ind w:left="720"/>
      <w:contextualSpacing/>
    </w:pPr>
    <w:rPr>
      <w:rFonts w:ascii="Arial" w:eastAsiaTheme="minorEastAsia" w:hAnsi="Arial" w:cs="Arial"/>
      <w:sz w:val="22"/>
      <w:szCs w:val="22"/>
    </w:rPr>
  </w:style>
  <w:style w:type="character" w:styleId="CommentReference">
    <w:name w:val="annotation reference"/>
    <w:basedOn w:val="DefaultParagraphFont"/>
    <w:uiPriority w:val="99"/>
    <w:semiHidden/>
    <w:unhideWhenUsed/>
    <w:rsid w:val="00A46E84"/>
    <w:rPr>
      <w:sz w:val="18"/>
      <w:szCs w:val="18"/>
    </w:rPr>
  </w:style>
  <w:style w:type="paragraph" w:styleId="CommentText">
    <w:name w:val="annotation text"/>
    <w:basedOn w:val="Normal"/>
    <w:link w:val="CommentTextChar"/>
    <w:uiPriority w:val="99"/>
    <w:semiHidden/>
    <w:unhideWhenUsed/>
    <w:rsid w:val="00A46E84"/>
    <w:pPr>
      <w:spacing w:after="160"/>
    </w:pPr>
    <w:rPr>
      <w:rFonts w:ascii="Arial" w:eastAsiaTheme="minorEastAsia" w:hAnsi="Arial" w:cs="Arial"/>
      <w:sz w:val="22"/>
      <w:szCs w:val="22"/>
    </w:rPr>
  </w:style>
  <w:style w:type="character" w:customStyle="1" w:styleId="CommentTextChar">
    <w:name w:val="Comment Text Char"/>
    <w:basedOn w:val="DefaultParagraphFont"/>
    <w:link w:val="CommentText"/>
    <w:uiPriority w:val="99"/>
    <w:semiHidden/>
    <w:rsid w:val="00A46E84"/>
    <w:rPr>
      <w:rFonts w:ascii="Arial" w:hAnsi="Arial" w:cs="Arial"/>
      <w:sz w:val="22"/>
      <w:szCs w:val="22"/>
    </w:rPr>
  </w:style>
  <w:style w:type="paragraph" w:styleId="CommentSubject">
    <w:name w:val="annotation subject"/>
    <w:basedOn w:val="CommentText"/>
    <w:next w:val="CommentText"/>
    <w:link w:val="CommentSubjectChar"/>
    <w:uiPriority w:val="99"/>
    <w:semiHidden/>
    <w:unhideWhenUsed/>
    <w:rsid w:val="00A46E84"/>
    <w:rPr>
      <w:b/>
      <w:bCs/>
      <w:sz w:val="20"/>
      <w:szCs w:val="20"/>
    </w:rPr>
  </w:style>
  <w:style w:type="character" w:customStyle="1" w:styleId="CommentSubjectChar">
    <w:name w:val="Comment Subject Char"/>
    <w:basedOn w:val="CommentTextChar"/>
    <w:link w:val="CommentSubject"/>
    <w:uiPriority w:val="99"/>
    <w:semiHidden/>
    <w:rsid w:val="00A46E84"/>
    <w:rPr>
      <w:rFonts w:ascii="Arial" w:hAnsi="Arial" w:cs="Arial"/>
      <w:b/>
      <w:bCs/>
      <w:sz w:val="20"/>
      <w:szCs w:val="20"/>
    </w:rPr>
  </w:style>
  <w:style w:type="paragraph" w:styleId="BalloonText">
    <w:name w:val="Balloon Text"/>
    <w:basedOn w:val="Normal"/>
    <w:link w:val="BalloonTextChar"/>
    <w:uiPriority w:val="99"/>
    <w:semiHidden/>
    <w:unhideWhenUsed/>
    <w:rsid w:val="00A46E84"/>
    <w:pPr>
      <w:spacing w:after="160"/>
    </w:pPr>
    <w:rPr>
      <w:rFonts w:eastAsiaTheme="minorEastAsia" w:cs="Arial"/>
      <w:sz w:val="18"/>
      <w:szCs w:val="18"/>
    </w:rPr>
  </w:style>
  <w:style w:type="character" w:customStyle="1" w:styleId="BalloonTextChar">
    <w:name w:val="Balloon Text Char"/>
    <w:basedOn w:val="DefaultParagraphFont"/>
    <w:link w:val="BalloonText"/>
    <w:uiPriority w:val="99"/>
    <w:semiHidden/>
    <w:rsid w:val="00A46E84"/>
    <w:rPr>
      <w:rFonts w:ascii="Times New Roman" w:hAnsi="Times New Roman" w:cs="Arial"/>
      <w:sz w:val="18"/>
      <w:szCs w:val="18"/>
    </w:rPr>
  </w:style>
  <w:style w:type="paragraph" w:styleId="DocumentMap">
    <w:name w:val="Document Map"/>
    <w:basedOn w:val="Normal"/>
    <w:link w:val="DocumentMapChar"/>
    <w:uiPriority w:val="99"/>
    <w:semiHidden/>
    <w:unhideWhenUsed/>
    <w:rsid w:val="00FB2614"/>
    <w:pPr>
      <w:spacing w:after="160"/>
    </w:pPr>
    <w:rPr>
      <w:rFonts w:eastAsiaTheme="minorEastAsia" w:cs="Arial"/>
      <w:sz w:val="22"/>
      <w:szCs w:val="22"/>
    </w:rPr>
  </w:style>
  <w:style w:type="character" w:customStyle="1" w:styleId="DocumentMapChar">
    <w:name w:val="Document Map Char"/>
    <w:basedOn w:val="DefaultParagraphFont"/>
    <w:link w:val="DocumentMap"/>
    <w:uiPriority w:val="99"/>
    <w:semiHidden/>
    <w:rsid w:val="00FB2614"/>
    <w:rPr>
      <w:rFonts w:ascii="Times New Roman" w:hAnsi="Times New Roman" w:cs="Arial"/>
      <w:sz w:val="22"/>
      <w:szCs w:val="22"/>
    </w:rPr>
  </w:style>
  <w:style w:type="paragraph" w:customStyle="1" w:styleId="Formbodyparagraph">
    <w:name w:val="+Form body paragraph"/>
    <w:qFormat/>
    <w:rsid w:val="00A05972"/>
    <w:pPr>
      <w:spacing w:after="160"/>
    </w:pPr>
    <w:rPr>
      <w:rFonts w:ascii="Arial" w:hAnsi="Arial" w:cs="Arial"/>
      <w:sz w:val="22"/>
      <w:szCs w:val="22"/>
    </w:rPr>
  </w:style>
  <w:style w:type="paragraph" w:customStyle="1" w:styleId="Forminstructiontext">
    <w:name w:val="+Form instruction text"/>
    <w:basedOn w:val="Formbodyparagraph"/>
    <w:qFormat/>
    <w:rsid w:val="003A5125"/>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pacing w:before="120" w:after="360"/>
    </w:pPr>
  </w:style>
  <w:style w:type="paragraph" w:styleId="Footer">
    <w:name w:val="footer"/>
    <w:basedOn w:val="Normal"/>
    <w:link w:val="FooterChar"/>
    <w:uiPriority w:val="99"/>
    <w:unhideWhenUsed/>
    <w:rsid w:val="00070B92"/>
    <w:pPr>
      <w:tabs>
        <w:tab w:val="center" w:pos="4680"/>
        <w:tab w:val="right" w:pos="9360"/>
      </w:tabs>
      <w:spacing w:after="160"/>
    </w:pPr>
    <w:rPr>
      <w:rFonts w:ascii="Arial" w:eastAsiaTheme="minorEastAsia" w:hAnsi="Arial" w:cs="Arial"/>
      <w:sz w:val="22"/>
      <w:szCs w:val="22"/>
    </w:rPr>
  </w:style>
  <w:style w:type="character" w:customStyle="1" w:styleId="FooterChar">
    <w:name w:val="Footer Char"/>
    <w:basedOn w:val="DefaultParagraphFont"/>
    <w:link w:val="Footer"/>
    <w:uiPriority w:val="99"/>
    <w:rsid w:val="00070B92"/>
    <w:rPr>
      <w:rFonts w:ascii="Arial" w:hAnsi="Arial" w:cs="Arial"/>
      <w:sz w:val="22"/>
      <w:szCs w:val="22"/>
    </w:rPr>
  </w:style>
  <w:style w:type="paragraph" w:customStyle="1" w:styleId="Footer0">
    <w:name w:val="+Footer"/>
    <w:basedOn w:val="Footer"/>
    <w:qFormat/>
    <w:rsid w:val="007E3798"/>
    <w:pPr>
      <w:pBdr>
        <w:top w:val="single" w:sz="2" w:space="4" w:color="41395F"/>
        <w:left w:val="single" w:sz="2" w:space="4" w:color="41395F"/>
        <w:bottom w:val="single" w:sz="2" w:space="4" w:color="41395F"/>
        <w:right w:val="single" w:sz="2" w:space="4" w:color="41395F"/>
      </w:pBdr>
      <w:tabs>
        <w:tab w:val="clear" w:pos="4680"/>
        <w:tab w:val="clear" w:pos="9360"/>
        <w:tab w:val="center" w:pos="4320"/>
        <w:tab w:val="right" w:pos="10170"/>
      </w:tabs>
    </w:pPr>
    <w:rPr>
      <w:color w:val="41395F"/>
      <w:sz w:val="16"/>
      <w:szCs w:val="16"/>
    </w:rPr>
  </w:style>
  <w:style w:type="paragraph" w:styleId="Revision">
    <w:name w:val="Revision"/>
    <w:hidden/>
    <w:uiPriority w:val="99"/>
    <w:semiHidden/>
    <w:rsid w:val="0093314D"/>
  </w:style>
  <w:style w:type="paragraph" w:customStyle="1" w:styleId="PolBody">
    <w:name w:val="Pol Body"/>
    <w:qFormat/>
    <w:rsid w:val="00CC79DB"/>
    <w:rPr>
      <w:rFonts w:ascii="Times" w:eastAsia="Times New Roman" w:hAnsi="Times" w:cs="Times New Roman"/>
      <w:sz w:val="22"/>
    </w:rPr>
  </w:style>
  <w:style w:type="paragraph" w:styleId="NormalIndent">
    <w:name w:val="Normal Indent"/>
    <w:basedOn w:val="Normal"/>
    <w:link w:val="NormalIndentChar"/>
    <w:unhideWhenUsed/>
    <w:rsid w:val="00CC79DB"/>
    <w:pPr>
      <w:spacing w:after="160"/>
      <w:ind w:left="720"/>
    </w:pPr>
    <w:rPr>
      <w:sz w:val="22"/>
      <w:szCs w:val="22"/>
    </w:rPr>
  </w:style>
  <w:style w:type="character" w:customStyle="1" w:styleId="Heading5Char">
    <w:name w:val="Heading 5 Char"/>
    <w:basedOn w:val="DefaultParagraphFont"/>
    <w:link w:val="Heading5"/>
    <w:rsid w:val="00065980"/>
    <w:rPr>
      <w:rFonts w:ascii="Times New Roman" w:eastAsia="Times New Roman" w:hAnsi="Times New Roman" w:cs="Times New Roman"/>
      <w:b/>
      <w:bCs/>
      <w:iCs/>
      <w:color w:val="000080"/>
      <w:sz w:val="22"/>
      <w:szCs w:val="26"/>
    </w:rPr>
  </w:style>
  <w:style w:type="character" w:styleId="Hyperlink">
    <w:name w:val="Hyperlink"/>
    <w:basedOn w:val="DefaultParagraphFont"/>
    <w:uiPriority w:val="99"/>
    <w:unhideWhenUsed/>
    <w:rsid w:val="00065980"/>
    <w:rPr>
      <w:color w:val="0000FF" w:themeColor="hyperlink"/>
      <w:u w:val="single"/>
    </w:rPr>
  </w:style>
  <w:style w:type="character" w:styleId="FollowedHyperlink">
    <w:name w:val="FollowedHyperlink"/>
    <w:basedOn w:val="DefaultParagraphFont"/>
    <w:uiPriority w:val="99"/>
    <w:semiHidden/>
    <w:unhideWhenUsed/>
    <w:rsid w:val="00CD313D"/>
    <w:rPr>
      <w:color w:val="800080" w:themeColor="followedHyperlink"/>
      <w:u w:val="single"/>
    </w:rPr>
  </w:style>
  <w:style w:type="character" w:customStyle="1" w:styleId="NormalIndentChar">
    <w:name w:val="Normal Indent Char"/>
    <w:link w:val="NormalIndent"/>
    <w:rsid w:val="00565910"/>
    <w:rPr>
      <w:rFonts w:ascii="Times New Roman" w:eastAsia="Times New Roman" w:hAnsi="Times New Roman" w:cs="Times New Roman"/>
      <w:sz w:val="22"/>
      <w:szCs w:val="22"/>
    </w:rPr>
  </w:style>
  <w:style w:type="paragraph" w:customStyle="1" w:styleId="Formquestion">
    <w:name w:val="+Form question"/>
    <w:basedOn w:val="Formbodyparagraph"/>
    <w:qFormat/>
    <w:rsid w:val="003A5125"/>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2F2F2" w:themeFill="background1" w:themeFillShade="F2"/>
    </w:pPr>
  </w:style>
  <w:style w:type="character" w:customStyle="1" w:styleId="Heading1Char">
    <w:name w:val="Heading 1 Char"/>
    <w:basedOn w:val="DefaultParagraphFont"/>
    <w:link w:val="Heading1"/>
    <w:uiPriority w:val="9"/>
    <w:rsid w:val="003A5125"/>
    <w:rPr>
      <w:rFonts w:ascii="Georgia" w:hAnsi="Georgia" w:cs="Arial"/>
      <w:b/>
      <w:color w:val="CB6523"/>
      <w:sz w:val="32"/>
      <w:szCs w:val="32"/>
    </w:rPr>
  </w:style>
  <w:style w:type="paragraph" w:styleId="Subtitle">
    <w:name w:val="Subtitle"/>
    <w:basedOn w:val="Normal"/>
    <w:next w:val="Normal"/>
    <w:link w:val="SubtitleChar"/>
    <w:uiPriority w:val="11"/>
    <w:qFormat/>
    <w:rsid w:val="00B2381B"/>
    <w:pPr>
      <w:pBdr>
        <w:bottom w:val="single" w:sz="12" w:space="4" w:color="E3A56A"/>
      </w:pBdr>
      <w:spacing w:after="320"/>
    </w:pPr>
    <w:rPr>
      <w:rFonts w:ascii="Georgia" w:eastAsiaTheme="minorEastAsia" w:hAnsi="Georgia" w:cstheme="minorBidi"/>
      <w:color w:val="E3A56A"/>
      <w:szCs w:val="32"/>
    </w:rPr>
  </w:style>
  <w:style w:type="character" w:customStyle="1" w:styleId="SubtitleChar">
    <w:name w:val="Subtitle Char"/>
    <w:basedOn w:val="DefaultParagraphFont"/>
    <w:link w:val="Subtitle"/>
    <w:uiPriority w:val="11"/>
    <w:rsid w:val="00B2381B"/>
    <w:rPr>
      <w:rFonts w:ascii="Georgia" w:hAnsi="Georgia"/>
      <w:color w:val="E3A56A"/>
      <w:szCs w:val="32"/>
    </w:rPr>
  </w:style>
  <w:style w:type="character" w:customStyle="1" w:styleId="Heading2Char">
    <w:name w:val="Heading 2 Char"/>
    <w:basedOn w:val="DefaultParagraphFont"/>
    <w:link w:val="Heading2"/>
    <w:uiPriority w:val="9"/>
    <w:rsid w:val="003A5125"/>
    <w:rPr>
      <w:rFonts w:ascii="Georgia" w:hAnsi="Georgia" w:cs="Arial"/>
      <w:b/>
      <w:sz w:val="22"/>
      <w:szCs w:val="22"/>
    </w:rPr>
  </w:style>
  <w:style w:type="character" w:customStyle="1" w:styleId="Heading3Char">
    <w:name w:val="Heading 3 Char"/>
    <w:basedOn w:val="DefaultParagraphFont"/>
    <w:link w:val="Heading3"/>
    <w:uiPriority w:val="9"/>
    <w:rsid w:val="003A5125"/>
    <w:rPr>
      <w:rFonts w:ascii="Georgia" w:hAnsi="Georgia" w:cs="Arial"/>
      <w:i/>
      <w:iCs/>
    </w:rPr>
  </w:style>
  <w:style w:type="paragraph" w:customStyle="1" w:styleId="FormH2firstpagesub-header">
    <w:name w:val="+Form H2 (first page sub-header)"/>
    <w:qFormat/>
    <w:rsid w:val="00B2381B"/>
    <w:pPr>
      <w:pBdr>
        <w:bottom w:val="single" w:sz="12" w:space="4" w:color="E3A56A"/>
      </w:pBdr>
      <w:spacing w:after="320"/>
    </w:pPr>
    <w:rPr>
      <w:rFonts w:ascii="Georgia" w:hAnsi="Georgia"/>
      <w:color w:val="E3A56A"/>
      <w:sz w:val="28"/>
      <w:szCs w:val="28"/>
    </w:rPr>
  </w:style>
  <w:style w:type="paragraph" w:customStyle="1" w:styleId="Forminstructionbox">
    <w:name w:val="+Form instruction box"/>
    <w:basedOn w:val="Formbodyparagraph"/>
    <w:qFormat/>
    <w:rsid w:val="00B2381B"/>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pacing w:before="360" w:after="360"/>
    </w:pPr>
  </w:style>
  <w:style w:type="paragraph" w:customStyle="1" w:styleId="FormH3sectionheader">
    <w:name w:val="+Form H3 (section header)"/>
    <w:basedOn w:val="Normal"/>
    <w:qFormat/>
    <w:rsid w:val="00B2381B"/>
    <w:pPr>
      <w:pBdr>
        <w:bottom w:val="single" w:sz="12" w:space="4" w:color="BFBFBF" w:themeColor="background1" w:themeShade="BF"/>
      </w:pBdr>
      <w:spacing w:after="240"/>
    </w:pPr>
    <w:rPr>
      <w:rFonts w:ascii="Georgia" w:eastAsiaTheme="minorEastAsia" w:hAnsi="Georgia" w:cstheme="minorBidi"/>
      <w:b/>
    </w:rPr>
  </w:style>
  <w:style w:type="paragraph" w:customStyle="1" w:styleId="FormH1">
    <w:name w:val="+Form H1"/>
    <w:basedOn w:val="Normal"/>
    <w:qFormat/>
    <w:rsid w:val="00B2381B"/>
    <w:pPr>
      <w:spacing w:after="160"/>
    </w:pPr>
    <w:rPr>
      <w:rFonts w:ascii="Georgia" w:eastAsiaTheme="minorEastAsia" w:hAnsi="Georgia" w:cstheme="minorBidi"/>
      <w:b/>
      <w:color w:val="CB6523"/>
      <w:sz w:val="32"/>
      <w:szCs w:val="32"/>
    </w:rPr>
  </w:style>
  <w:style w:type="paragraph" w:customStyle="1" w:styleId="Formsidenote">
    <w:name w:val="+Form sidenote"/>
    <w:basedOn w:val="Formbodyparagraph"/>
    <w:qFormat/>
    <w:rsid w:val="00B2381B"/>
    <w:rPr>
      <w:i/>
      <w:sz w:val="20"/>
      <w:szCs w:val="20"/>
    </w:rPr>
  </w:style>
  <w:style w:type="paragraph" w:styleId="Header">
    <w:name w:val="header"/>
    <w:basedOn w:val="Normal"/>
    <w:link w:val="HeaderChar"/>
    <w:uiPriority w:val="99"/>
    <w:unhideWhenUsed/>
    <w:rsid w:val="00B2381B"/>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B2381B"/>
  </w:style>
  <w:style w:type="character" w:customStyle="1" w:styleId="Heading4Char">
    <w:name w:val="Heading 4 Char"/>
    <w:basedOn w:val="DefaultParagraphFont"/>
    <w:link w:val="Heading4"/>
    <w:uiPriority w:val="9"/>
    <w:rsid w:val="00A4235F"/>
    <w:rPr>
      <w:rFonts w:ascii="Arial" w:hAnsi="Arial" w:cs="Arial"/>
      <w:b/>
      <w:sz w:val="22"/>
      <w:szCs w:val="22"/>
    </w:rPr>
  </w:style>
  <w:style w:type="paragraph" w:customStyle="1" w:styleId="NumberedList">
    <w:name w:val="Numbered List"/>
    <w:basedOn w:val="Normal"/>
    <w:uiPriority w:val="99"/>
    <w:rsid w:val="00A32534"/>
    <w:pPr>
      <w:suppressAutoHyphens/>
      <w:autoSpaceDE w:val="0"/>
      <w:autoSpaceDN w:val="0"/>
      <w:adjustRightInd w:val="0"/>
      <w:spacing w:after="100" w:line="280" w:lineRule="atLeast"/>
      <w:ind w:left="260" w:hanging="260"/>
      <w:textAlignment w:val="center"/>
    </w:pPr>
    <w:rPr>
      <w:rFonts w:ascii="Candara" w:eastAsiaTheme="minorEastAsia" w:hAnsi="Candara" w:cs="Candara"/>
      <w:color w:val="000000"/>
      <w:sz w:val="22"/>
      <w:szCs w:val="22"/>
    </w:rPr>
  </w:style>
  <w:style w:type="character" w:styleId="UnresolvedMention">
    <w:name w:val="Unresolved Mention"/>
    <w:basedOn w:val="DefaultParagraphFont"/>
    <w:uiPriority w:val="99"/>
    <w:rsid w:val="00774E3A"/>
    <w:rPr>
      <w:color w:val="605E5C"/>
      <w:shd w:val="clear" w:color="auto" w:fill="E1DFDD"/>
    </w:rPr>
  </w:style>
  <w:style w:type="paragraph" w:customStyle="1" w:styleId="psection-1">
    <w:name w:val="psection-1"/>
    <w:basedOn w:val="Normal"/>
    <w:rsid w:val="004026C0"/>
    <w:pPr>
      <w:spacing w:before="100" w:beforeAutospacing="1" w:after="100" w:afterAutospacing="1"/>
    </w:pPr>
  </w:style>
  <w:style w:type="character" w:customStyle="1" w:styleId="enumxml">
    <w:name w:val="enumxml"/>
    <w:basedOn w:val="DefaultParagraphFont"/>
    <w:rsid w:val="004026C0"/>
  </w:style>
  <w:style w:type="character" w:customStyle="1" w:styleId="et03">
    <w:name w:val="et03"/>
    <w:basedOn w:val="DefaultParagraphFont"/>
    <w:rsid w:val="004026C0"/>
  </w:style>
  <w:style w:type="paragraph" w:customStyle="1" w:styleId="psection-2">
    <w:name w:val="psection-2"/>
    <w:basedOn w:val="Normal"/>
    <w:rsid w:val="004026C0"/>
    <w:pPr>
      <w:spacing w:before="100" w:beforeAutospacing="1" w:after="100" w:afterAutospacing="1"/>
    </w:pPr>
  </w:style>
  <w:style w:type="paragraph" w:customStyle="1" w:styleId="psection-3">
    <w:name w:val="psection-3"/>
    <w:basedOn w:val="Normal"/>
    <w:rsid w:val="004026C0"/>
    <w:pPr>
      <w:spacing w:before="100" w:beforeAutospacing="1" w:after="100" w:afterAutospacing="1"/>
    </w:pPr>
  </w:style>
  <w:style w:type="paragraph" w:customStyle="1" w:styleId="psection-4">
    <w:name w:val="psection-4"/>
    <w:basedOn w:val="Normal"/>
    <w:rsid w:val="004026C0"/>
    <w:pPr>
      <w:spacing w:before="100" w:beforeAutospacing="1" w:after="100" w:afterAutospacing="1"/>
    </w:pPr>
  </w:style>
  <w:style w:type="character" w:customStyle="1" w:styleId="apple-converted-space">
    <w:name w:val="apple-converted-space"/>
    <w:basedOn w:val="DefaultParagraphFont"/>
    <w:rsid w:val="00540E50"/>
  </w:style>
  <w:style w:type="paragraph" w:customStyle="1" w:styleId="BasicParagraph">
    <w:name w:val="[Basic Paragraph]"/>
    <w:basedOn w:val="Normal"/>
    <w:uiPriority w:val="99"/>
    <w:rsid w:val="005C0C2C"/>
    <w:pPr>
      <w:suppressAutoHyphens/>
      <w:autoSpaceDE w:val="0"/>
      <w:autoSpaceDN w:val="0"/>
      <w:adjustRightInd w:val="0"/>
      <w:spacing w:after="100" w:line="280" w:lineRule="atLeast"/>
      <w:textAlignment w:val="center"/>
    </w:pPr>
    <w:rPr>
      <w:rFonts w:ascii="Candara" w:eastAsiaTheme="minorHAnsi" w:hAnsi="Candara" w:cs="Candara"/>
      <w:color w:val="000000"/>
      <w:sz w:val="22"/>
      <w:szCs w:val="22"/>
    </w:rPr>
  </w:style>
  <w:style w:type="paragraph" w:customStyle="1" w:styleId="Header4">
    <w:name w:val="Header 4"/>
    <w:basedOn w:val="Normal"/>
    <w:uiPriority w:val="99"/>
    <w:rsid w:val="005C0C2C"/>
    <w:pPr>
      <w:autoSpaceDE w:val="0"/>
      <w:autoSpaceDN w:val="0"/>
      <w:adjustRightInd w:val="0"/>
      <w:spacing w:before="20" w:line="280" w:lineRule="atLeast"/>
      <w:textAlignment w:val="center"/>
    </w:pPr>
    <w:rPr>
      <w:rFonts w:ascii="Candara" w:eastAsiaTheme="minorHAnsi" w:hAnsi="Candara" w:cs="Candara"/>
      <w:b/>
      <w:bCs/>
      <w:color w:val="F75602"/>
      <w:spacing w:val="2"/>
      <w:sz w:val="22"/>
      <w:szCs w:val="22"/>
    </w:rPr>
  </w:style>
  <w:style w:type="character" w:customStyle="1" w:styleId="Header5">
    <w:name w:val="Header 5"/>
    <w:uiPriority w:val="99"/>
    <w:rsid w:val="005C0C2C"/>
    <w:rPr>
      <w:rFonts w:ascii="Candara" w:hAnsi="Candara" w:cs="Candara"/>
      <w:b/>
      <w:bCs/>
      <w:color w:val="000000"/>
      <w:spacing w:val="1"/>
      <w:sz w:val="22"/>
      <w:szCs w:val="22"/>
    </w:rPr>
  </w:style>
  <w:style w:type="paragraph" w:styleId="FootnoteText">
    <w:name w:val="footnote text"/>
    <w:basedOn w:val="Normal"/>
    <w:link w:val="FootnoteTextChar"/>
    <w:uiPriority w:val="99"/>
    <w:semiHidden/>
    <w:unhideWhenUsed/>
    <w:rsid w:val="005C0C2C"/>
    <w:rPr>
      <w:sz w:val="20"/>
      <w:szCs w:val="20"/>
    </w:rPr>
  </w:style>
  <w:style w:type="character" w:customStyle="1" w:styleId="FootnoteTextChar">
    <w:name w:val="Footnote Text Char"/>
    <w:basedOn w:val="DefaultParagraphFont"/>
    <w:link w:val="FootnoteText"/>
    <w:uiPriority w:val="99"/>
    <w:semiHidden/>
    <w:rsid w:val="005C0C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C0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9415">
      <w:bodyDiv w:val="1"/>
      <w:marLeft w:val="0"/>
      <w:marRight w:val="0"/>
      <w:marTop w:val="0"/>
      <w:marBottom w:val="0"/>
      <w:divBdr>
        <w:top w:val="none" w:sz="0" w:space="0" w:color="auto"/>
        <w:left w:val="none" w:sz="0" w:space="0" w:color="auto"/>
        <w:bottom w:val="none" w:sz="0" w:space="0" w:color="auto"/>
        <w:right w:val="none" w:sz="0" w:space="0" w:color="auto"/>
      </w:divBdr>
    </w:div>
    <w:div w:id="616059757">
      <w:bodyDiv w:val="1"/>
      <w:marLeft w:val="0"/>
      <w:marRight w:val="0"/>
      <w:marTop w:val="0"/>
      <w:marBottom w:val="0"/>
      <w:divBdr>
        <w:top w:val="none" w:sz="0" w:space="0" w:color="auto"/>
        <w:left w:val="none" w:sz="0" w:space="0" w:color="auto"/>
        <w:bottom w:val="none" w:sz="0" w:space="0" w:color="auto"/>
        <w:right w:val="none" w:sz="0" w:space="0" w:color="auto"/>
      </w:divBdr>
    </w:div>
    <w:div w:id="775490749">
      <w:bodyDiv w:val="1"/>
      <w:marLeft w:val="0"/>
      <w:marRight w:val="0"/>
      <w:marTop w:val="0"/>
      <w:marBottom w:val="0"/>
      <w:divBdr>
        <w:top w:val="none" w:sz="0" w:space="0" w:color="auto"/>
        <w:left w:val="none" w:sz="0" w:space="0" w:color="auto"/>
        <w:bottom w:val="none" w:sz="0" w:space="0" w:color="auto"/>
        <w:right w:val="none" w:sz="0" w:space="0" w:color="auto"/>
      </w:divBdr>
    </w:div>
    <w:div w:id="814296703">
      <w:bodyDiv w:val="1"/>
      <w:marLeft w:val="0"/>
      <w:marRight w:val="0"/>
      <w:marTop w:val="0"/>
      <w:marBottom w:val="0"/>
      <w:divBdr>
        <w:top w:val="none" w:sz="0" w:space="0" w:color="auto"/>
        <w:left w:val="none" w:sz="0" w:space="0" w:color="auto"/>
        <w:bottom w:val="none" w:sz="0" w:space="0" w:color="auto"/>
        <w:right w:val="none" w:sz="0" w:space="0" w:color="auto"/>
      </w:divBdr>
    </w:div>
    <w:div w:id="977493061">
      <w:bodyDiv w:val="1"/>
      <w:marLeft w:val="0"/>
      <w:marRight w:val="0"/>
      <w:marTop w:val="0"/>
      <w:marBottom w:val="0"/>
      <w:divBdr>
        <w:top w:val="none" w:sz="0" w:space="0" w:color="auto"/>
        <w:left w:val="none" w:sz="0" w:space="0" w:color="auto"/>
        <w:bottom w:val="none" w:sz="0" w:space="0" w:color="auto"/>
        <w:right w:val="none" w:sz="0" w:space="0" w:color="auto"/>
      </w:divBdr>
    </w:div>
    <w:div w:id="1853914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wnload.hlcommission.org/FedCompOverview_2022_PRC.pdf" TargetMode="Externa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wnload.hlcommission.org/policy/updates/ProposedPolicy-StudentIdentityPrivacy_2022-02_P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c7bf860-26d2-492b-9591-a5e4d31ac695">
      <UserInfo>
        <DisplayName>Federal Compliance Work Group</DisplayName>
        <AccountId>7</AccountId>
        <AccountType/>
      </UserInfo>
      <UserInfo>
        <DisplayName>Heather Berg</DisplayName>
        <AccountId>16</AccountId>
        <AccountType/>
      </UserInfo>
      <UserInfo>
        <DisplayName>Jessica Glowinski Garfield</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E50E232BE234D8C685D4B54B2A965" ma:contentTypeVersion="13" ma:contentTypeDescription="Create a new document." ma:contentTypeScope="" ma:versionID="538e5af717bef426a290ba0e43d69856">
  <xsd:schema xmlns:xsd="http://www.w3.org/2001/XMLSchema" xmlns:xs="http://www.w3.org/2001/XMLSchema" xmlns:p="http://schemas.microsoft.com/office/2006/metadata/properties" xmlns:ns2="e69187f1-cecb-4b58-aa32-cec79da9669d" xmlns:ns3="0c7bf860-26d2-492b-9591-a5e4d31ac695" targetNamespace="http://schemas.microsoft.com/office/2006/metadata/properties" ma:root="true" ma:fieldsID="8cd3251e53aa44d4646051386abfd093" ns2:_="" ns3:_="">
    <xsd:import namespace="e69187f1-cecb-4b58-aa32-cec79da9669d"/>
    <xsd:import namespace="0c7bf860-26d2-492b-9591-a5e4d31ac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187f1-cecb-4b58-aa32-cec79da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bf860-26d2-492b-9591-a5e4d31ac6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AF05D-9BAD-5A42-8088-A25A52D2FAA1}">
  <ds:schemaRefs>
    <ds:schemaRef ds:uri="http://schemas.openxmlformats.org/officeDocument/2006/bibliography"/>
  </ds:schemaRefs>
</ds:datastoreItem>
</file>

<file path=customXml/itemProps2.xml><?xml version="1.0" encoding="utf-8"?>
<ds:datastoreItem xmlns:ds="http://schemas.openxmlformats.org/officeDocument/2006/customXml" ds:itemID="{EC4B00CC-FC3E-4F0D-BDDE-4FF2BE287A81}">
  <ds:schemaRefs>
    <ds:schemaRef ds:uri="http://schemas.microsoft.com/office/2006/metadata/properties"/>
    <ds:schemaRef ds:uri="http://schemas.microsoft.com/office/infopath/2007/PartnerControls"/>
    <ds:schemaRef ds:uri="0c7bf860-26d2-492b-9591-a5e4d31ac695"/>
  </ds:schemaRefs>
</ds:datastoreItem>
</file>

<file path=customXml/itemProps3.xml><?xml version="1.0" encoding="utf-8"?>
<ds:datastoreItem xmlns:ds="http://schemas.openxmlformats.org/officeDocument/2006/customXml" ds:itemID="{6296E2FC-A74E-449C-8AED-B9EDFEA112D9}">
  <ds:schemaRefs>
    <ds:schemaRef ds:uri="http://schemas.microsoft.com/sharepoint/v3/contenttype/forms"/>
  </ds:schemaRefs>
</ds:datastoreItem>
</file>

<file path=customXml/itemProps4.xml><?xml version="1.0" encoding="utf-8"?>
<ds:datastoreItem xmlns:ds="http://schemas.openxmlformats.org/officeDocument/2006/customXml" ds:itemID="{C02D7928-B395-4BFD-AE54-80D5BA09D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187f1-cecb-4b58-aa32-cec79da9669d"/>
    <ds:schemaRef ds:uri="0c7bf860-26d2-492b-9591-a5e4d31ac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Higher Learning Commission</Company>
  <LinksUpToDate>false</LinksUpToDate>
  <CharactersWithSpaces>11036</CharactersWithSpaces>
  <SharedDoc>false</SharedDoc>
  <HyperlinkBase/>
  <HLinks>
    <vt:vector size="6" baseType="variant">
      <vt:variant>
        <vt:i4>5439490</vt:i4>
      </vt:variant>
      <vt:variant>
        <vt:i4>0</vt:i4>
      </vt:variant>
      <vt:variant>
        <vt:i4>0</vt:i4>
      </vt:variant>
      <vt:variant>
        <vt:i4>5</vt:i4>
      </vt:variant>
      <vt:variant>
        <vt:lpwstr>https://download.hlcommission.org/FedCompOverview_2020_PRC.pdf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Compliance Filing by Institutions</dc:title>
  <dc:subject/>
  <dc:creator/>
  <cp:keywords/>
  <dc:description/>
  <cp:lastModifiedBy>Jessica Glowinski Garfield</cp:lastModifiedBy>
  <cp:revision>9</cp:revision>
  <cp:lastPrinted>2019-01-15T16:59:00Z</cp:lastPrinted>
  <dcterms:created xsi:type="dcterms:W3CDTF">2022-04-26T21:25:00Z</dcterms:created>
  <dcterms:modified xsi:type="dcterms:W3CDTF">2022-05-03T13:00:00Z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0x010100B02E50E232BE234D8C685D4B54B2A965</vt:lpwstr>
  </property>
</Properties>
</file>