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A6344" w14:textId="0B76989A" w:rsidR="00B94142" w:rsidRPr="00502A07" w:rsidRDefault="00B94142" w:rsidP="00502A07">
      <w:pPr>
        <w:pStyle w:val="Heading1"/>
      </w:pPr>
      <w:r w:rsidRPr="00502A07">
        <w:t>Guide for Approving Study Abroad Course Equivalencies (SPACE Agreement)</w:t>
      </w:r>
    </w:p>
    <w:p w14:paraId="146A1F38" w14:textId="3EA29800" w:rsidR="00B94142" w:rsidRPr="00B94142" w:rsidRDefault="00B94142" w:rsidP="00B94142">
      <w:pPr>
        <w:spacing w:after="0" w:line="240" w:lineRule="auto"/>
      </w:pPr>
      <w:r w:rsidRPr="00B94142">
        <w:t xml:space="preserve">Ball State students studying abroad may take courses at a host university that need to be matched to Ball State courses. Before departure, students complete a </w:t>
      </w:r>
      <w:r w:rsidRPr="00B94142">
        <w:rPr>
          <w:b/>
          <w:bCs/>
        </w:rPr>
        <w:t>Study Plan and Course Equivalency (SPACE) Agreement</w:t>
      </w:r>
      <w:r w:rsidRPr="00B94142">
        <w:t xml:space="preserve"> documenting how their coursework abroad will return to Ball State.</w:t>
      </w:r>
      <w:r>
        <w:t xml:space="preserve"> </w:t>
      </w:r>
      <w:r w:rsidRPr="00B94142">
        <w:t xml:space="preserve">If a student contacts you about a course equivalency, you are being asked to make a specific academic determination: </w:t>
      </w:r>
      <w:r w:rsidRPr="00B94142">
        <w:rPr>
          <w:b/>
          <w:bCs/>
        </w:rPr>
        <w:t>Can this course taken abroad be considered equivalent to the identified Ball State course?</w:t>
      </w:r>
    </w:p>
    <w:p w14:paraId="463C5F9D" w14:textId="5AF58F95" w:rsidR="00B94142" w:rsidRPr="00B94142" w:rsidRDefault="00B94142" w:rsidP="00B94142">
      <w:pPr>
        <w:spacing w:after="0" w:line="240" w:lineRule="auto"/>
      </w:pPr>
      <w:r w:rsidRPr="00B94142">
        <w:t xml:space="preserve">You are </w:t>
      </w:r>
      <w:r w:rsidRPr="00B94142">
        <w:rPr>
          <w:b/>
          <w:bCs/>
        </w:rPr>
        <w:t>not</w:t>
      </w:r>
      <w:r w:rsidRPr="00B94142">
        <w:t xml:space="preserve"> being asked to approve the student's study abroad program or overall academic plan. The student's academic advisor reviews the complete study plan and signs the SPACE Agreement after the individual course equivalencies have been established. </w:t>
      </w:r>
    </w:p>
    <w:p w14:paraId="1992349A" w14:textId="77777777" w:rsidR="00B94142" w:rsidRPr="00B94142" w:rsidRDefault="00B94142" w:rsidP="00B94142">
      <w:pPr>
        <w:spacing w:after="0" w:line="240" w:lineRule="auto"/>
      </w:pPr>
    </w:p>
    <w:p w14:paraId="152CF3B0" w14:textId="77777777" w:rsidR="00B94142" w:rsidRPr="00502A07" w:rsidRDefault="00B94142" w:rsidP="00502A07">
      <w:pPr>
        <w:pStyle w:val="Heading2"/>
      </w:pPr>
      <w:r w:rsidRPr="00502A07">
        <w:t>Who can approve a course equivalency?</w:t>
      </w:r>
    </w:p>
    <w:p w14:paraId="62791EAD" w14:textId="18FFE6F3" w:rsidR="00B94142" w:rsidRPr="00B94142" w:rsidRDefault="00B94142" w:rsidP="00B94142">
      <w:pPr>
        <w:spacing w:after="0" w:line="240" w:lineRule="auto"/>
      </w:pPr>
      <w:r w:rsidRPr="00B94142">
        <w:t>For courses in a student's major or minor, equivalencies are approved by the Ball State academic unit responsible for the corresponding BSU course. Each academic unit determines who has authority to make these decisions. Depending on the unit, this may be the department chair, assistant or associate chair, program director, or another designated faculty member. The Study Abroad Office maintains a list of designated course equivalency approvers so that we can direct students to the appropriate person.</w:t>
      </w:r>
    </w:p>
    <w:p w14:paraId="1DF668EF" w14:textId="77777777" w:rsidR="00B94142" w:rsidRPr="00B94142" w:rsidRDefault="00B94142" w:rsidP="00B94142">
      <w:pPr>
        <w:spacing w:after="0" w:line="240" w:lineRule="auto"/>
        <w:rPr>
          <w:b/>
          <w:bCs/>
        </w:rPr>
      </w:pPr>
    </w:p>
    <w:p w14:paraId="76100E1F" w14:textId="77777777" w:rsidR="00502A07" w:rsidRDefault="00B94142" w:rsidP="00502A07">
      <w:pPr>
        <w:pStyle w:val="Heading2"/>
      </w:pPr>
      <w:r w:rsidRPr="00B94142">
        <w:t xml:space="preserve">Has your academic unit's designated approver changed? </w:t>
      </w:r>
    </w:p>
    <w:p w14:paraId="5B9AC9C2" w14:textId="50876A91" w:rsidR="00B94142" w:rsidRPr="00B94142" w:rsidRDefault="00B94142" w:rsidP="00B94142">
      <w:pPr>
        <w:spacing w:after="0" w:line="240" w:lineRule="auto"/>
      </w:pPr>
      <w:r w:rsidRPr="00B94142">
        <w:t xml:space="preserve">Please submit the </w:t>
      </w:r>
      <w:r w:rsidRPr="00B94142">
        <w:rPr>
          <w:b/>
          <w:bCs/>
        </w:rPr>
        <w:t>[</w:t>
      </w:r>
      <w:hyperlink r:id="rId5" w:history="1">
        <w:r w:rsidRPr="00B94142">
          <w:rPr>
            <w:rStyle w:val="Hyperlink"/>
            <w:b/>
            <w:bCs/>
          </w:rPr>
          <w:t>Course Equivalency Approver Update Form</w:t>
        </w:r>
      </w:hyperlink>
      <w:r w:rsidRPr="00B94142">
        <w:rPr>
          <w:b/>
          <w:bCs/>
        </w:rPr>
        <w:t>]</w:t>
      </w:r>
      <w:r w:rsidRPr="00B94142">
        <w:t xml:space="preserve"> anytime to let the Study Abroad Office know about a new or updated designation.</w:t>
      </w:r>
    </w:p>
    <w:p w14:paraId="5C3AFB6E" w14:textId="77777777" w:rsidR="00B94142" w:rsidRPr="00B94142" w:rsidRDefault="00B94142" w:rsidP="00B94142">
      <w:pPr>
        <w:spacing w:after="0" w:line="240" w:lineRule="auto"/>
      </w:pPr>
      <w:r w:rsidRPr="00B94142">
        <w:t>If you receive a request but are not the appropriate person to approve the equivalency, please direct the student to the appropriate person in your academic unit, if known, or back to the Study Abroad Office for assistance.</w:t>
      </w:r>
    </w:p>
    <w:p w14:paraId="6F816BD7" w14:textId="77777777" w:rsidR="00B94142" w:rsidRPr="00B94142" w:rsidRDefault="00B94142" w:rsidP="00B94142">
      <w:pPr>
        <w:spacing w:after="0" w:line="240" w:lineRule="auto"/>
      </w:pPr>
    </w:p>
    <w:p w14:paraId="64ACBE01" w14:textId="2C4BB592" w:rsidR="00B94142" w:rsidRPr="00B94142" w:rsidRDefault="00B94142" w:rsidP="00502A07">
      <w:pPr>
        <w:pStyle w:val="Heading2"/>
      </w:pPr>
      <w:r w:rsidRPr="00B94142">
        <w:t>What am I being asked to determine?</w:t>
      </w:r>
    </w:p>
    <w:p w14:paraId="520228AB" w14:textId="77777777" w:rsidR="00B94142" w:rsidRPr="00B94142" w:rsidRDefault="00B94142" w:rsidP="00B94142">
      <w:pPr>
        <w:spacing w:after="0" w:line="240" w:lineRule="auto"/>
      </w:pPr>
      <w:r w:rsidRPr="00B94142">
        <w:t xml:space="preserve">The student should identify both the </w:t>
      </w:r>
      <w:r w:rsidRPr="00B94142">
        <w:rPr>
          <w:b/>
          <w:bCs/>
        </w:rPr>
        <w:t>host course</w:t>
      </w:r>
      <w:r w:rsidRPr="00B94142">
        <w:t xml:space="preserve"> they are considering taking and the </w:t>
      </w:r>
      <w:r w:rsidRPr="00B94142">
        <w:rPr>
          <w:b/>
          <w:bCs/>
        </w:rPr>
        <w:t>BSU course</w:t>
      </w:r>
      <w:r w:rsidRPr="00B94142">
        <w:t xml:space="preserve"> they believe is an appropriate equivalent.</w:t>
      </w:r>
    </w:p>
    <w:p w14:paraId="37DF0F13" w14:textId="77777777" w:rsidR="00B94142" w:rsidRPr="00B94142" w:rsidRDefault="00B94142" w:rsidP="00B94142">
      <w:pPr>
        <w:spacing w:after="0" w:line="240" w:lineRule="auto"/>
      </w:pPr>
      <w:r w:rsidRPr="00B94142">
        <w:t>Your role is to determine whether the host course is sufficiently similar to the BSU course to be treated as its equivalent.</w:t>
      </w:r>
    </w:p>
    <w:p w14:paraId="03521569" w14:textId="77777777" w:rsidR="00B94142" w:rsidRPr="00B94142" w:rsidRDefault="00B94142" w:rsidP="00B94142">
      <w:pPr>
        <w:spacing w:after="0" w:line="240" w:lineRule="auto"/>
      </w:pPr>
      <w:r w:rsidRPr="00B94142">
        <w:t>Students should provide enough information for you to make that determination. Depending on the course and the information available from the host institution, this might include a:</w:t>
      </w:r>
    </w:p>
    <w:p w14:paraId="7F0C17E3" w14:textId="77777777" w:rsidR="00B94142" w:rsidRPr="00B94142" w:rsidRDefault="00B94142" w:rsidP="00B94142">
      <w:pPr>
        <w:numPr>
          <w:ilvl w:val="0"/>
          <w:numId w:val="2"/>
        </w:numPr>
        <w:spacing w:after="0" w:line="240" w:lineRule="auto"/>
      </w:pPr>
      <w:r w:rsidRPr="00B94142">
        <w:t xml:space="preserve">Course description </w:t>
      </w:r>
    </w:p>
    <w:p w14:paraId="0DFD48E5" w14:textId="77777777" w:rsidR="00B94142" w:rsidRPr="00B94142" w:rsidRDefault="00B94142" w:rsidP="00B94142">
      <w:pPr>
        <w:numPr>
          <w:ilvl w:val="0"/>
          <w:numId w:val="2"/>
        </w:numPr>
        <w:spacing w:after="0" w:line="240" w:lineRule="auto"/>
      </w:pPr>
      <w:r w:rsidRPr="00B94142">
        <w:t xml:space="preserve">Syllabus </w:t>
      </w:r>
    </w:p>
    <w:p w14:paraId="48E2331C" w14:textId="77777777" w:rsidR="00B94142" w:rsidRPr="00B94142" w:rsidRDefault="00B94142" w:rsidP="00B94142">
      <w:pPr>
        <w:numPr>
          <w:ilvl w:val="0"/>
          <w:numId w:val="2"/>
        </w:numPr>
        <w:spacing w:after="0" w:line="240" w:lineRule="auto"/>
      </w:pPr>
      <w:r w:rsidRPr="00B94142">
        <w:t xml:space="preserve">List of learning outcomes </w:t>
      </w:r>
    </w:p>
    <w:p w14:paraId="28CFA2AC" w14:textId="77777777" w:rsidR="00B94142" w:rsidRPr="00B94142" w:rsidRDefault="00B94142" w:rsidP="00B94142">
      <w:pPr>
        <w:numPr>
          <w:ilvl w:val="0"/>
          <w:numId w:val="2"/>
        </w:numPr>
        <w:spacing w:after="0" w:line="240" w:lineRule="auto"/>
      </w:pPr>
      <w:r w:rsidRPr="00B94142">
        <w:t xml:space="preserve">Course schedule or topics </w:t>
      </w:r>
    </w:p>
    <w:p w14:paraId="40A070BC" w14:textId="64FDEAE0" w:rsidR="00B94142" w:rsidRPr="00B94142" w:rsidRDefault="00B94142" w:rsidP="00B94142">
      <w:pPr>
        <w:numPr>
          <w:ilvl w:val="0"/>
          <w:numId w:val="2"/>
        </w:numPr>
        <w:spacing w:after="0" w:line="240" w:lineRule="auto"/>
      </w:pPr>
      <w:r w:rsidRPr="00B94142">
        <w:t>Other relevant academic information</w:t>
      </w:r>
      <w:r>
        <w:t>, including instructional/contact hours</w:t>
      </w:r>
      <w:r w:rsidRPr="00B94142">
        <w:t xml:space="preserve"> </w:t>
      </w:r>
    </w:p>
    <w:p w14:paraId="6611A460" w14:textId="3195FB38" w:rsidR="00B94142" w:rsidRPr="00B94142" w:rsidRDefault="00B94142" w:rsidP="00B94142">
      <w:pPr>
        <w:spacing w:after="0" w:line="240" w:lineRule="auto"/>
      </w:pPr>
      <w:r w:rsidRPr="00B94142">
        <w:t>The SPACE Agreement instructs students to be prepared to provide a course syllabus or description upon request</w:t>
      </w:r>
      <w:r>
        <w:t xml:space="preserve">, when available—some host institutions cannot provide a syllabus in advance of the term. </w:t>
      </w:r>
      <w:r w:rsidRPr="00B94142">
        <w:t xml:space="preserve"> </w:t>
      </w:r>
    </w:p>
    <w:p w14:paraId="09215D45" w14:textId="3954F5DD" w:rsidR="00B94142" w:rsidRPr="00B94142" w:rsidRDefault="00B94142" w:rsidP="00B94142">
      <w:pPr>
        <w:spacing w:after="0" w:line="240" w:lineRule="auto"/>
      </w:pPr>
      <w:r w:rsidRPr="00B94142">
        <w:t>When reviewing an equivalency, you may wish to consider the course's content, learning outcomes, academic level, rigor, credit/contact hours, and prerequisites, as appropriate to your discipline. Please keep in mind that courses offered by universities in other countries will rarely look exactly like Ball State courses. The courses do not necessarily need to be identical. The goal is to determine whether the host course is an academically appropriate equivalent for the BSU course.</w:t>
      </w:r>
    </w:p>
    <w:p w14:paraId="3C0DEF6D" w14:textId="77777777" w:rsidR="00B94142" w:rsidRPr="00B94142" w:rsidRDefault="00B94142" w:rsidP="00B94142">
      <w:pPr>
        <w:spacing w:after="0" w:line="240" w:lineRule="auto"/>
        <w:rPr>
          <w:b/>
          <w:bCs/>
        </w:rPr>
      </w:pPr>
    </w:p>
    <w:p w14:paraId="6003E23A" w14:textId="1124639B" w:rsidR="00B94142" w:rsidRPr="00B94142" w:rsidRDefault="00B94142" w:rsidP="00B94142">
      <w:pPr>
        <w:spacing w:after="0" w:line="240" w:lineRule="auto"/>
        <w:rPr>
          <w:b/>
          <w:bCs/>
        </w:rPr>
      </w:pPr>
      <w:r w:rsidRPr="00B94142">
        <w:rPr>
          <w:b/>
          <w:bCs/>
        </w:rPr>
        <w:t>How do I approve an equivalency?</w:t>
      </w:r>
    </w:p>
    <w:p w14:paraId="100AB3D3" w14:textId="77777777" w:rsidR="00B94142" w:rsidRPr="00B94142" w:rsidRDefault="00B94142" w:rsidP="00B94142">
      <w:pPr>
        <w:spacing w:after="0" w:line="240" w:lineRule="auto"/>
      </w:pPr>
      <w:r w:rsidRPr="00B94142">
        <w:t xml:space="preserve">Course equivalency approvals must be </w:t>
      </w:r>
      <w:r w:rsidRPr="00B94142">
        <w:rPr>
          <w:b/>
          <w:bCs/>
        </w:rPr>
        <w:t>documented in writing</w:t>
      </w:r>
      <w:r w:rsidRPr="00B94142">
        <w:t>.</w:t>
      </w:r>
    </w:p>
    <w:p w14:paraId="05A15696" w14:textId="77777777" w:rsidR="00B94142" w:rsidRPr="00B94142" w:rsidRDefault="00B94142" w:rsidP="00B94142">
      <w:pPr>
        <w:spacing w:after="0" w:line="240" w:lineRule="auto"/>
      </w:pPr>
      <w:r w:rsidRPr="00B94142">
        <w:t>In most cases, the easiest method is simply to reply to the student's email confirming your decision. For example:</w:t>
      </w:r>
    </w:p>
    <w:p w14:paraId="19835D0F" w14:textId="77777777" w:rsidR="00B94142" w:rsidRPr="00B94142" w:rsidRDefault="00B94142" w:rsidP="00B94142">
      <w:pPr>
        <w:spacing w:after="0" w:line="240" w:lineRule="auto"/>
        <w:rPr>
          <w:i/>
          <w:iCs/>
        </w:rPr>
      </w:pPr>
      <w:r w:rsidRPr="00B94142">
        <w:rPr>
          <w:i/>
          <w:iCs/>
        </w:rPr>
        <w:t>I approve [HOST COURSE NUMBER/TITLE] at [HOST INSTITUTION] as equivalent to [BSU COURSE NUMBER/TITLE].</w:t>
      </w:r>
    </w:p>
    <w:p w14:paraId="5F95D480" w14:textId="77777777" w:rsidR="00B94142" w:rsidRPr="00B94142" w:rsidRDefault="00B94142" w:rsidP="00B94142">
      <w:pPr>
        <w:spacing w:after="0" w:line="240" w:lineRule="auto"/>
      </w:pPr>
      <w:r w:rsidRPr="00B94142">
        <w:t>The student will retain the approval and record the information on their SPACE Agreement. You may also communicate your approval directly to the student's academic advisor or to the Study Abroad Office.</w:t>
      </w:r>
    </w:p>
    <w:p w14:paraId="12061A5B" w14:textId="77777777" w:rsidR="00B94142" w:rsidRPr="00B94142" w:rsidRDefault="00B94142" w:rsidP="00B94142">
      <w:pPr>
        <w:spacing w:after="0" w:line="240" w:lineRule="auto"/>
      </w:pPr>
      <w:r w:rsidRPr="00B94142">
        <w:rPr>
          <w:b/>
          <w:bCs/>
        </w:rPr>
        <w:t>You do not need to sign the SPACE Agreement.</w:t>
      </w:r>
      <w:r w:rsidRPr="00B94142">
        <w:t xml:space="preserve"> The student's academic advisor signs the completed agreement after reviewing the student's overall study plan and confirming that the appropriate equivalency approvals have been obtained. </w:t>
      </w:r>
    </w:p>
    <w:p w14:paraId="08AB502B" w14:textId="77777777" w:rsidR="00B94142" w:rsidRPr="00B94142" w:rsidRDefault="00B94142" w:rsidP="00B94142">
      <w:pPr>
        <w:spacing w:after="0" w:line="240" w:lineRule="auto"/>
        <w:rPr>
          <w:b/>
          <w:bCs/>
        </w:rPr>
      </w:pPr>
    </w:p>
    <w:p w14:paraId="6ABF4FB5" w14:textId="77777777" w:rsidR="00B94142" w:rsidRDefault="00B94142" w:rsidP="00B94142">
      <w:pPr>
        <w:spacing w:after="0" w:line="240" w:lineRule="auto"/>
        <w:rPr>
          <w:b/>
          <w:bCs/>
        </w:rPr>
      </w:pPr>
    </w:p>
    <w:p w14:paraId="0F2DBF19" w14:textId="2692D9EE" w:rsidR="00B94142" w:rsidRPr="00B94142" w:rsidRDefault="00B94142" w:rsidP="00502A07">
      <w:pPr>
        <w:pStyle w:val="Heading2"/>
      </w:pPr>
      <w:r w:rsidRPr="00B94142">
        <w:t>What if I don't approve the requested equivalency?</w:t>
      </w:r>
    </w:p>
    <w:p w14:paraId="12630738" w14:textId="5197FB6C" w:rsidR="00B94142" w:rsidRPr="00B94142" w:rsidRDefault="00B94142" w:rsidP="00B94142">
      <w:pPr>
        <w:spacing w:after="0" w:line="240" w:lineRule="auto"/>
      </w:pPr>
      <w:r w:rsidRPr="00B94142">
        <w:t>That's okay. Approving an equivalency is an academic judgment, and there is no expectation that every course offered abroad will have a direct Ball State equivalent.</w:t>
      </w:r>
      <w:r>
        <w:t xml:space="preserve"> </w:t>
      </w:r>
      <w:r w:rsidRPr="00B94142">
        <w:t xml:space="preserve">If you determine that the host course is </w:t>
      </w:r>
      <w:r w:rsidRPr="00B94142">
        <w:rPr>
          <w:b/>
          <w:bCs/>
        </w:rPr>
        <w:t>not</w:t>
      </w:r>
      <w:r w:rsidRPr="00B94142">
        <w:t xml:space="preserve"> equivalent to the BSU course requested, simply let the student know. If you believe another course in your academic unit would be a more appropriate equivalent, you are welcome to suggest or approve that course instead.</w:t>
      </w:r>
    </w:p>
    <w:p w14:paraId="7C18B4B9" w14:textId="55F4A213" w:rsidR="00B94142" w:rsidRPr="00B94142" w:rsidRDefault="00B94142" w:rsidP="00B94142">
      <w:pPr>
        <w:spacing w:after="0" w:line="240" w:lineRule="auto"/>
      </w:pPr>
      <w:r w:rsidRPr="00B94142">
        <w:t xml:space="preserve">A student may still be able to take a course abroad even when no specific BSU course equivalency is established. Courses without another approved equivalency can generally return as </w:t>
      </w:r>
      <w:r w:rsidRPr="00B94142">
        <w:rPr>
          <w:b/>
          <w:bCs/>
        </w:rPr>
        <w:t>INSA 400 – International Study Abroad</w:t>
      </w:r>
      <w:r w:rsidR="00502A07">
        <w:rPr>
          <w:b/>
          <w:bCs/>
        </w:rPr>
        <w:t xml:space="preserve"> (or NSE 399 for National Student Exchange)</w:t>
      </w:r>
      <w:r w:rsidRPr="00B94142">
        <w:t>, which provide</w:t>
      </w:r>
      <w:r w:rsidR="00502A07">
        <w:t>s</w:t>
      </w:r>
      <w:r w:rsidRPr="00B94142">
        <w:t xml:space="preserve"> general elective credit toward graduation. </w:t>
      </w:r>
    </w:p>
    <w:p w14:paraId="41934C10" w14:textId="77777777" w:rsidR="00B94142" w:rsidRPr="00B94142" w:rsidRDefault="00B94142" w:rsidP="00B94142">
      <w:pPr>
        <w:spacing w:after="0" w:line="240" w:lineRule="auto"/>
        <w:rPr>
          <w:b/>
          <w:bCs/>
        </w:rPr>
      </w:pPr>
    </w:p>
    <w:p w14:paraId="5ADA250D" w14:textId="2F2F3865" w:rsidR="00B94142" w:rsidRPr="00B94142" w:rsidRDefault="00B94142" w:rsidP="00502A07">
      <w:pPr>
        <w:pStyle w:val="Heading2"/>
      </w:pPr>
      <w:r w:rsidRPr="00B94142">
        <w:t>What happens after I approve an equivalency?</w:t>
      </w:r>
    </w:p>
    <w:p w14:paraId="7DCC49B2" w14:textId="77777777" w:rsidR="00B94142" w:rsidRPr="00B94142" w:rsidRDefault="00B94142" w:rsidP="00B94142">
      <w:pPr>
        <w:spacing w:after="0" w:line="240" w:lineRule="auto"/>
      </w:pPr>
      <w:r w:rsidRPr="00B94142">
        <w:t xml:space="preserve">The student records the equivalency on the SPACE Agreement, including the host course, BSU equivalent, number of credits, who authorized the equivalency, how the approval was communicated, and the date it was approved. </w:t>
      </w:r>
    </w:p>
    <w:p w14:paraId="21343A09" w14:textId="77777777" w:rsidR="00B94142" w:rsidRPr="00B94142" w:rsidRDefault="00B94142" w:rsidP="00B94142">
      <w:pPr>
        <w:spacing w:after="0" w:line="240" w:lineRule="auto"/>
      </w:pPr>
      <w:r w:rsidRPr="00B94142">
        <w:t xml:space="preserve">Once the student has established their anticipated course equivalencies, their academic advisor reviews the overall study plan and signs the SPACE Agreement. The completed agreement is then submitted to the Study Abroad Office. </w:t>
      </w:r>
    </w:p>
    <w:p w14:paraId="6BA33539" w14:textId="77777777" w:rsidR="00B94142" w:rsidRPr="00B94142" w:rsidRDefault="00B94142" w:rsidP="00B94142">
      <w:pPr>
        <w:spacing w:after="0" w:line="240" w:lineRule="auto"/>
      </w:pPr>
      <w:r w:rsidRPr="00B94142">
        <w:t>At the conclusion of the program, the SPACE Agreement provides the Study Abroad Office with the record needed to apply the approved Ball State equivalents when the student's study abroad transcript is received.</w:t>
      </w:r>
    </w:p>
    <w:p w14:paraId="0936FB63" w14:textId="77777777" w:rsidR="00B94142" w:rsidRDefault="00B94142" w:rsidP="00B94142">
      <w:pPr>
        <w:spacing w:after="0" w:line="240" w:lineRule="auto"/>
        <w:rPr>
          <w:b/>
          <w:bCs/>
        </w:rPr>
      </w:pPr>
    </w:p>
    <w:p w14:paraId="6F3DB042" w14:textId="25780A7C" w:rsidR="00B94142" w:rsidRPr="00B94142" w:rsidRDefault="00B94142" w:rsidP="00502A07">
      <w:pPr>
        <w:pStyle w:val="Heading2"/>
      </w:pPr>
      <w:r w:rsidRPr="00B94142">
        <w:t>Questions?</w:t>
      </w:r>
    </w:p>
    <w:p w14:paraId="0942C9FB" w14:textId="7F421E57" w:rsidR="00B94142" w:rsidRPr="00B94142" w:rsidRDefault="00B94142" w:rsidP="00B94142">
      <w:pPr>
        <w:spacing w:after="0" w:line="240" w:lineRule="auto"/>
      </w:pPr>
      <w:r w:rsidRPr="00B94142">
        <w:t>We're happy to help with questions about an equivalency request, the SPACE Agreement process, or determining who should handle a request.</w:t>
      </w:r>
      <w:r>
        <w:t xml:space="preserve"> Please direct your questions to </w:t>
      </w:r>
      <w:hyperlink r:id="rId6" w:history="1">
        <w:r w:rsidRPr="00B94142">
          <w:rPr>
            <w:rStyle w:val="Hyperlink"/>
            <w:b/>
            <w:bCs/>
          </w:rPr>
          <w:t>studyabroad@bsu.edu</w:t>
        </w:r>
      </w:hyperlink>
      <w:r>
        <w:t xml:space="preserve">. You may also call us at 765.285.5422 (press 1 for Study Abroad). </w:t>
      </w:r>
    </w:p>
    <w:p w14:paraId="4496AD11" w14:textId="77777777" w:rsidR="00FE5D67" w:rsidRPr="00B94142" w:rsidRDefault="00FE5D67" w:rsidP="00B94142">
      <w:pPr>
        <w:spacing w:after="0" w:line="240" w:lineRule="auto"/>
      </w:pPr>
    </w:p>
    <w:sectPr w:rsidR="00FE5D67" w:rsidRPr="00B94142" w:rsidSect="00B941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06B31"/>
    <w:multiLevelType w:val="multilevel"/>
    <w:tmpl w:val="2250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1B59CD"/>
    <w:multiLevelType w:val="multilevel"/>
    <w:tmpl w:val="92E6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42"/>
    <w:rsid w:val="00502A07"/>
    <w:rsid w:val="008B54C8"/>
    <w:rsid w:val="00B94142"/>
    <w:rsid w:val="00CA499F"/>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43B8"/>
  <w15:chartTrackingRefBased/>
  <w15:docId w15:val="{E7BE3AE8-37ED-414F-9046-E9A17308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A07"/>
    <w:pPr>
      <w:spacing w:after="120" w:line="240" w:lineRule="auto"/>
      <w:outlineLvl w:val="0"/>
    </w:pPr>
    <w:rPr>
      <w:b/>
      <w:bCs/>
      <w:color w:val="C00000"/>
      <w:sz w:val="28"/>
      <w:szCs w:val="28"/>
    </w:rPr>
  </w:style>
  <w:style w:type="paragraph" w:styleId="Heading2">
    <w:name w:val="heading 2"/>
    <w:basedOn w:val="Normal"/>
    <w:next w:val="Normal"/>
    <w:link w:val="Heading2Char"/>
    <w:uiPriority w:val="9"/>
    <w:unhideWhenUsed/>
    <w:qFormat/>
    <w:rsid w:val="00502A07"/>
    <w:pPr>
      <w:spacing w:after="0" w:line="24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142"/>
    <w:rPr>
      <w:color w:val="0563C1" w:themeColor="hyperlink"/>
      <w:u w:val="single"/>
    </w:rPr>
  </w:style>
  <w:style w:type="character" w:styleId="UnresolvedMention">
    <w:name w:val="Unresolved Mention"/>
    <w:basedOn w:val="DefaultParagraphFont"/>
    <w:uiPriority w:val="99"/>
    <w:semiHidden/>
    <w:unhideWhenUsed/>
    <w:rsid w:val="00B94142"/>
    <w:rPr>
      <w:color w:val="605E5C"/>
      <w:shd w:val="clear" w:color="auto" w:fill="E1DFDD"/>
    </w:rPr>
  </w:style>
  <w:style w:type="character" w:customStyle="1" w:styleId="Heading1Char">
    <w:name w:val="Heading 1 Char"/>
    <w:basedOn w:val="DefaultParagraphFont"/>
    <w:link w:val="Heading1"/>
    <w:uiPriority w:val="9"/>
    <w:rsid w:val="00502A07"/>
    <w:rPr>
      <w:b/>
      <w:bCs/>
      <w:color w:val="C00000"/>
      <w:sz w:val="28"/>
      <w:szCs w:val="28"/>
    </w:rPr>
  </w:style>
  <w:style w:type="character" w:customStyle="1" w:styleId="Heading2Char">
    <w:name w:val="Heading 2 Char"/>
    <w:basedOn w:val="DefaultParagraphFont"/>
    <w:link w:val="Heading2"/>
    <w:uiPriority w:val="9"/>
    <w:rsid w:val="00502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272948">
      <w:bodyDiv w:val="1"/>
      <w:marLeft w:val="0"/>
      <w:marRight w:val="0"/>
      <w:marTop w:val="0"/>
      <w:marBottom w:val="0"/>
      <w:divBdr>
        <w:top w:val="none" w:sz="0" w:space="0" w:color="auto"/>
        <w:left w:val="none" w:sz="0" w:space="0" w:color="auto"/>
        <w:bottom w:val="none" w:sz="0" w:space="0" w:color="auto"/>
        <w:right w:val="none" w:sz="0" w:space="0" w:color="auto"/>
      </w:divBdr>
      <w:divsChild>
        <w:div w:id="95880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yabroad@bsu.edu" TargetMode="External"/><Relationship Id="rId5" Type="http://schemas.openxmlformats.org/officeDocument/2006/relationships/hyperlink" Target="https://forms.cloud.microsoft/Pages/ResponsePage.aspx?id=n5D_b9wH2kCeMP11ScD0lJ_3uYWHy2tAuZ2tWOIsKT1UQlhWR09BRThDNFhESEpZQkFKTFNYREM2RC4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871</Words>
  <Characters>4967</Characters>
  <Application>Microsoft Office Word</Application>
  <DocSecurity>0</DocSecurity>
  <Lines>41</Lines>
  <Paragraphs>11</Paragraphs>
  <ScaleCrop>false</ScaleCrop>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STUDYABROAD</dc:creator>
  <cp:keywords/>
  <dc:description/>
  <cp:lastModifiedBy>Poore, Benjy</cp:lastModifiedBy>
  <cp:revision>2</cp:revision>
  <dcterms:created xsi:type="dcterms:W3CDTF">2026-08-07T20:18:00Z</dcterms:created>
  <dcterms:modified xsi:type="dcterms:W3CDTF">2026-08-10T14:21:00Z</dcterms:modified>
</cp:coreProperties>
</file>