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42357" w14:textId="0476D192" w:rsidR="00D31024" w:rsidRPr="00DA6555" w:rsidRDefault="005E6E45" w:rsidP="005E6E45">
      <w:pPr>
        <w:ind w:left="0"/>
        <w:jc w:val="center"/>
        <w:rPr>
          <w:rFonts w:ascii="Arial" w:hAnsi="Arial" w:cs="Arial"/>
          <w:b/>
          <w:bCs/>
          <w:color w:val="00907E"/>
          <w:sz w:val="28"/>
          <w:szCs w:val="28"/>
        </w:rPr>
      </w:pPr>
      <w:r w:rsidRPr="00DA6555">
        <w:rPr>
          <w:rFonts w:ascii="Arial" w:hAnsi="Arial" w:cs="Arial"/>
          <w:b/>
          <w:bCs/>
          <w:color w:val="00907E"/>
          <w:sz w:val="28"/>
          <w:szCs w:val="28"/>
        </w:rPr>
        <w:t>ResearchMatch</w:t>
      </w:r>
    </w:p>
    <w:p w14:paraId="053C4FAC" w14:textId="2797FD72" w:rsidR="00513B46" w:rsidRPr="00BC376B" w:rsidRDefault="00F51892" w:rsidP="00513B46">
      <w:pPr>
        <w:ind w:left="0"/>
        <w:jc w:val="center"/>
        <w:rPr>
          <w:rFonts w:ascii="Arial" w:hAnsi="Arial" w:cs="Arial"/>
          <w:b/>
          <w:bCs/>
          <w:color w:val="7F7F7F" w:themeColor="text1" w:themeTint="80"/>
          <w:sz w:val="24"/>
        </w:rPr>
      </w:pPr>
      <w:r w:rsidRPr="00BC376B">
        <w:rPr>
          <w:rFonts w:ascii="Arial" w:hAnsi="Arial" w:cs="Arial"/>
          <w:b/>
          <w:bCs/>
          <w:color w:val="7F7F7F" w:themeColor="text1" w:themeTint="80"/>
          <w:sz w:val="24"/>
        </w:rPr>
        <w:t>Researcher</w:t>
      </w:r>
      <w:r w:rsidR="005E6E45" w:rsidRPr="00BC376B">
        <w:rPr>
          <w:rFonts w:ascii="Arial" w:hAnsi="Arial" w:cs="Arial"/>
          <w:b/>
          <w:bCs/>
          <w:color w:val="7F7F7F" w:themeColor="text1" w:themeTint="80"/>
          <w:sz w:val="24"/>
        </w:rPr>
        <w:t xml:space="preserve"> Instructions and Templates</w:t>
      </w:r>
    </w:p>
    <w:p w14:paraId="3E8F631C" w14:textId="77777777" w:rsidR="00513B46" w:rsidRPr="003073DB" w:rsidRDefault="00513B46" w:rsidP="00513B46">
      <w:pPr>
        <w:pStyle w:val="ListParagraph"/>
        <w:rPr>
          <w:rFonts w:ascii="Arial" w:hAnsi="Arial" w:cs="Arial"/>
          <w:b/>
          <w:bCs/>
          <w:szCs w:val="20"/>
        </w:rPr>
      </w:pPr>
    </w:p>
    <w:p w14:paraId="27FFBA79" w14:textId="4DB3BC7B" w:rsidR="00513B46" w:rsidRPr="003073DB" w:rsidRDefault="00513B46" w:rsidP="00BF0630">
      <w:pPr>
        <w:ind w:left="0"/>
        <w:rPr>
          <w:rFonts w:ascii="Arial" w:hAnsi="Arial" w:cs="Arial"/>
          <w:b/>
          <w:bCs/>
          <w:color w:val="000000" w:themeColor="text1"/>
          <w:szCs w:val="20"/>
        </w:rPr>
      </w:pPr>
      <w:hyperlink r:id="rId10" w:history="1">
        <w:r w:rsidRPr="00BC376B">
          <w:rPr>
            <w:rFonts w:ascii="Arial" w:eastAsia="Times New Roman" w:hAnsi="Arial" w:cs="Arial"/>
            <w:color w:val="00907E"/>
            <w:szCs w:val="20"/>
            <w:u w:val="single"/>
          </w:rPr>
          <w:t>ResearchMatch.org</w:t>
        </w:r>
      </w:hyperlink>
      <w:r w:rsidRPr="003073DB">
        <w:rPr>
          <w:rFonts w:ascii="Arial" w:eastAsia="Times New Roman" w:hAnsi="Arial" w:cs="Arial"/>
          <w:color w:val="333333"/>
          <w:szCs w:val="20"/>
        </w:rPr>
        <w:t> </w:t>
      </w:r>
      <w:r w:rsidRPr="003073DB">
        <w:rPr>
          <w:rFonts w:ascii="Arial" w:eastAsia="Times New Roman" w:hAnsi="Arial" w:cs="Arial"/>
          <w:color w:val="000000" w:themeColor="text1"/>
          <w:szCs w:val="20"/>
        </w:rPr>
        <w:t>is a national online recruitment tool for health research, funded by the National Institutes of Health and maintained at Vanderbilt University. ResearchMatch connects health researchers with individuals interested in volunteering, through its secure online matching tool. BSU is part of the ResearchMatch Network. There is no cost to BSU researchers to use ResearchMatch. There are currently over 150,000 registered volunteers across the country. ResearchMatch is also now available in Spanish.</w:t>
      </w:r>
      <w:r w:rsidR="00BF0630">
        <w:rPr>
          <w:rFonts w:ascii="Arial" w:eastAsia="Times New Roman" w:hAnsi="Arial" w:cs="Arial"/>
          <w:color w:val="000000" w:themeColor="text1"/>
          <w:szCs w:val="20"/>
        </w:rPr>
        <w:t xml:space="preserve"> </w:t>
      </w:r>
    </w:p>
    <w:p w14:paraId="122B12CF" w14:textId="5304EA72" w:rsidR="004F5526" w:rsidRPr="003073DB" w:rsidRDefault="004F5526" w:rsidP="00D74D06">
      <w:pPr>
        <w:ind w:left="0"/>
        <w:rPr>
          <w:rFonts w:ascii="Arial" w:hAnsi="Arial" w:cs="Arial"/>
          <w:szCs w:val="20"/>
        </w:rPr>
      </w:pPr>
    </w:p>
    <w:p w14:paraId="75B9E91A" w14:textId="31A34568" w:rsidR="00DA7D8A" w:rsidRPr="00BC376B" w:rsidRDefault="00DA7D8A" w:rsidP="00D74D06">
      <w:pPr>
        <w:ind w:left="0"/>
        <w:rPr>
          <w:rFonts w:ascii="Arial" w:hAnsi="Arial" w:cs="Arial"/>
          <w:b/>
          <w:bCs/>
          <w:color w:val="00907E"/>
          <w:sz w:val="22"/>
          <w:szCs w:val="22"/>
        </w:rPr>
      </w:pPr>
      <w:r w:rsidRPr="00BC376B">
        <w:rPr>
          <w:rFonts w:ascii="Arial" w:hAnsi="Arial" w:cs="Arial"/>
          <w:b/>
          <w:bCs/>
          <w:color w:val="00907E"/>
          <w:sz w:val="22"/>
          <w:szCs w:val="22"/>
        </w:rPr>
        <w:t>How to register</w:t>
      </w:r>
    </w:p>
    <w:p w14:paraId="655BED7E" w14:textId="47BCA003" w:rsidR="00DA7D8A" w:rsidRPr="003073DB" w:rsidRDefault="00DA7D8A" w:rsidP="00D74D06">
      <w:pPr>
        <w:ind w:left="0"/>
        <w:rPr>
          <w:rFonts w:ascii="Arial" w:hAnsi="Arial" w:cs="Arial"/>
          <w:b/>
          <w:bCs/>
          <w:szCs w:val="20"/>
        </w:rPr>
      </w:pPr>
    </w:p>
    <w:p w14:paraId="0075661B" w14:textId="06E67115" w:rsidR="00DA7D8A" w:rsidRPr="00BC376B" w:rsidRDefault="00D74D06" w:rsidP="00BC376B">
      <w:pPr>
        <w:ind w:left="0"/>
        <w:rPr>
          <w:rFonts w:ascii="Arial" w:hAnsi="Arial" w:cs="Arial"/>
          <w:szCs w:val="20"/>
        </w:rPr>
      </w:pPr>
      <w:r w:rsidRPr="00BC376B">
        <w:rPr>
          <w:rFonts w:ascii="Arial" w:hAnsi="Arial" w:cs="Arial"/>
          <w:szCs w:val="20"/>
        </w:rPr>
        <w:t xml:space="preserve">The first step to using ResearchMatch is to register as a researcher. </w:t>
      </w:r>
    </w:p>
    <w:p w14:paraId="67323AFC" w14:textId="4A587267" w:rsidR="00DA7D8A" w:rsidRPr="003073DB" w:rsidRDefault="00DA7D8A" w:rsidP="00DA7D8A">
      <w:pPr>
        <w:pStyle w:val="ListParagraph"/>
        <w:ind w:left="360"/>
        <w:rPr>
          <w:rFonts w:ascii="Arial" w:hAnsi="Arial" w:cs="Arial"/>
          <w:szCs w:val="20"/>
        </w:rPr>
      </w:pPr>
    </w:p>
    <w:p w14:paraId="2E3809DE" w14:textId="47D86D18" w:rsidR="00DA7D8A" w:rsidRPr="003073DB" w:rsidRDefault="00D74D06" w:rsidP="003073DB">
      <w:pPr>
        <w:pStyle w:val="ListParagraph"/>
        <w:numPr>
          <w:ilvl w:val="0"/>
          <w:numId w:val="16"/>
        </w:numPr>
        <w:tabs>
          <w:tab w:val="left" w:pos="4770"/>
          <w:tab w:val="left" w:pos="5040"/>
        </w:tabs>
        <w:rPr>
          <w:rFonts w:ascii="Arial" w:hAnsi="Arial" w:cs="Arial"/>
          <w:szCs w:val="20"/>
        </w:rPr>
      </w:pPr>
      <w:r w:rsidRPr="003073DB">
        <w:rPr>
          <w:rFonts w:ascii="Arial" w:hAnsi="Arial" w:cs="Arial"/>
          <w:szCs w:val="20"/>
        </w:rPr>
        <w:t xml:space="preserve">Visit </w:t>
      </w:r>
      <w:hyperlink r:id="rId11" w:history="1">
        <w:r w:rsidRPr="00BC376B">
          <w:rPr>
            <w:rStyle w:val="Hyperlink"/>
            <w:rFonts w:ascii="Arial" w:hAnsi="Arial" w:cs="Arial"/>
            <w:color w:val="00907E"/>
            <w:szCs w:val="20"/>
          </w:rPr>
          <w:t>ResearchMatch.org</w:t>
        </w:r>
      </w:hyperlink>
      <w:r w:rsidRPr="00BC376B">
        <w:rPr>
          <w:rFonts w:ascii="Arial" w:hAnsi="Arial" w:cs="Arial"/>
          <w:color w:val="00907E"/>
          <w:szCs w:val="20"/>
        </w:rPr>
        <w:t xml:space="preserve"> </w:t>
      </w:r>
      <w:r w:rsidRPr="003073DB">
        <w:rPr>
          <w:rFonts w:ascii="Arial" w:hAnsi="Arial" w:cs="Arial"/>
          <w:szCs w:val="20"/>
        </w:rPr>
        <w:t xml:space="preserve">and click on </w:t>
      </w:r>
      <w:r w:rsidR="00DA7D8A" w:rsidRPr="003073DB">
        <w:rPr>
          <w:rFonts w:ascii="Arial" w:hAnsi="Arial" w:cs="Arial"/>
          <w:szCs w:val="20"/>
        </w:rPr>
        <w:t xml:space="preserve">the </w:t>
      </w:r>
      <w:hyperlink r:id="rId12" w:history="1">
        <w:r w:rsidR="00DA7D8A" w:rsidRPr="00BC376B">
          <w:rPr>
            <w:rStyle w:val="Hyperlink"/>
            <w:rFonts w:ascii="Arial" w:hAnsi="Arial" w:cs="Arial"/>
            <w:color w:val="00907E"/>
            <w:szCs w:val="20"/>
          </w:rPr>
          <w:t>RESEARCHERS</w:t>
        </w:r>
      </w:hyperlink>
      <w:r w:rsidR="00DA7D8A" w:rsidRPr="00BC376B">
        <w:rPr>
          <w:rFonts w:ascii="Arial" w:hAnsi="Arial" w:cs="Arial"/>
          <w:color w:val="00907E"/>
          <w:szCs w:val="20"/>
        </w:rPr>
        <w:t xml:space="preserve"> </w:t>
      </w:r>
      <w:r w:rsidRPr="003073DB">
        <w:rPr>
          <w:rFonts w:ascii="Arial" w:hAnsi="Arial" w:cs="Arial"/>
          <w:szCs w:val="20"/>
        </w:rPr>
        <w:t xml:space="preserve">tab on the top bar. </w:t>
      </w:r>
    </w:p>
    <w:p w14:paraId="6509C8A3" w14:textId="7DC5ACBE" w:rsidR="003073DB" w:rsidRDefault="003073DB" w:rsidP="003073DB">
      <w:pPr>
        <w:pStyle w:val="ListParagraph"/>
        <w:tabs>
          <w:tab w:val="left" w:pos="4770"/>
          <w:tab w:val="left" w:pos="5040"/>
        </w:tabs>
        <w:rPr>
          <w:rFonts w:ascii="Arial" w:hAnsi="Arial" w:cs="Arial"/>
          <w:szCs w:val="20"/>
        </w:rPr>
      </w:pPr>
      <w:r w:rsidRPr="003073DB">
        <w:rPr>
          <w:rFonts w:ascii="Arial" w:hAnsi="Arial" w:cs="Arial"/>
          <w:noProof/>
          <w:szCs w:val="20"/>
        </w:rPr>
        <w:drawing>
          <wp:anchor distT="0" distB="0" distL="114300" distR="114300" simplePos="0" relativeHeight="251658240" behindDoc="0" locked="0" layoutInCell="1" allowOverlap="1" wp14:anchorId="4E2568FB" wp14:editId="0A9A1651">
            <wp:simplePos x="0" y="0"/>
            <wp:positionH relativeFrom="column">
              <wp:posOffset>766814</wp:posOffset>
            </wp:positionH>
            <wp:positionV relativeFrom="paragraph">
              <wp:posOffset>119975</wp:posOffset>
            </wp:positionV>
            <wp:extent cx="2679065" cy="1776730"/>
            <wp:effectExtent l="0" t="0" r="635" b="1270"/>
            <wp:wrapThrough wrapText="bothSides">
              <wp:wrapPolygon edited="0">
                <wp:start x="0" y="0"/>
                <wp:lineTo x="0" y="21461"/>
                <wp:lineTo x="21503" y="21461"/>
                <wp:lineTo x="2150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cstate="print">
                      <a:extLst>
                        <a:ext uri="{28A0092B-C50C-407E-A947-70E740481C1C}">
                          <a14:useLocalDpi xmlns:a14="http://schemas.microsoft.com/office/drawing/2010/main" val="0"/>
                        </a:ext>
                      </a:extLst>
                    </a:blip>
                    <a:srcRect b="26054"/>
                    <a:stretch/>
                  </pic:blipFill>
                  <pic:spPr bwMode="auto">
                    <a:xfrm>
                      <a:off x="0" y="0"/>
                      <a:ext cx="2679065" cy="1776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0BCB9" w14:textId="20876F48" w:rsidR="003073DB" w:rsidRDefault="003073DB" w:rsidP="003073DB">
      <w:pPr>
        <w:pStyle w:val="ListParagraph"/>
        <w:tabs>
          <w:tab w:val="left" w:pos="4770"/>
          <w:tab w:val="left" w:pos="5040"/>
        </w:tabs>
        <w:rPr>
          <w:rFonts w:ascii="Arial" w:hAnsi="Arial" w:cs="Arial"/>
          <w:szCs w:val="20"/>
        </w:rPr>
      </w:pPr>
    </w:p>
    <w:p w14:paraId="3CCB587F" w14:textId="54DA0FA4" w:rsidR="003073DB" w:rsidRDefault="003073DB" w:rsidP="003073DB">
      <w:pPr>
        <w:pStyle w:val="ListParagraph"/>
        <w:tabs>
          <w:tab w:val="left" w:pos="4770"/>
          <w:tab w:val="left" w:pos="5040"/>
        </w:tabs>
        <w:rPr>
          <w:rFonts w:ascii="Arial" w:hAnsi="Arial" w:cs="Arial"/>
          <w:szCs w:val="20"/>
        </w:rPr>
      </w:pPr>
    </w:p>
    <w:p w14:paraId="3437A438" w14:textId="2DF3C6A6" w:rsidR="003073DB" w:rsidRDefault="003073DB" w:rsidP="003073DB">
      <w:pPr>
        <w:pStyle w:val="ListParagraph"/>
        <w:tabs>
          <w:tab w:val="left" w:pos="4770"/>
          <w:tab w:val="left" w:pos="5040"/>
        </w:tabs>
        <w:rPr>
          <w:rFonts w:ascii="Arial" w:hAnsi="Arial" w:cs="Arial"/>
          <w:szCs w:val="20"/>
        </w:rPr>
      </w:pPr>
    </w:p>
    <w:p w14:paraId="065082F1" w14:textId="2380F108" w:rsidR="003073DB" w:rsidRDefault="003073DB" w:rsidP="003073DB">
      <w:pPr>
        <w:pStyle w:val="ListParagraph"/>
        <w:tabs>
          <w:tab w:val="left" w:pos="4770"/>
          <w:tab w:val="left" w:pos="5040"/>
        </w:tabs>
        <w:rPr>
          <w:rFonts w:ascii="Arial" w:hAnsi="Arial" w:cs="Arial"/>
          <w:szCs w:val="20"/>
        </w:rPr>
      </w:pPr>
    </w:p>
    <w:p w14:paraId="24AB8B10" w14:textId="0783C850" w:rsidR="003073DB" w:rsidRDefault="003073DB" w:rsidP="003073DB">
      <w:pPr>
        <w:pStyle w:val="ListParagraph"/>
        <w:tabs>
          <w:tab w:val="left" w:pos="4770"/>
          <w:tab w:val="left" w:pos="5040"/>
        </w:tabs>
        <w:rPr>
          <w:rFonts w:ascii="Arial" w:hAnsi="Arial" w:cs="Arial"/>
          <w:szCs w:val="20"/>
        </w:rPr>
      </w:pPr>
    </w:p>
    <w:p w14:paraId="65A8552A" w14:textId="05D81DA1" w:rsidR="003073DB" w:rsidRDefault="003073DB" w:rsidP="003073DB">
      <w:pPr>
        <w:pStyle w:val="ListParagraph"/>
        <w:tabs>
          <w:tab w:val="left" w:pos="4770"/>
          <w:tab w:val="left" w:pos="5040"/>
        </w:tabs>
        <w:rPr>
          <w:rFonts w:ascii="Arial" w:hAnsi="Arial" w:cs="Arial"/>
          <w:szCs w:val="20"/>
        </w:rPr>
      </w:pPr>
    </w:p>
    <w:p w14:paraId="4EF55625" w14:textId="34F6AD2C" w:rsidR="003073DB" w:rsidRDefault="003073DB" w:rsidP="003073DB">
      <w:pPr>
        <w:pStyle w:val="ListParagraph"/>
        <w:tabs>
          <w:tab w:val="left" w:pos="4770"/>
          <w:tab w:val="left" w:pos="5040"/>
        </w:tabs>
        <w:rPr>
          <w:rFonts w:ascii="Arial" w:hAnsi="Arial" w:cs="Arial"/>
          <w:szCs w:val="20"/>
        </w:rPr>
      </w:pPr>
    </w:p>
    <w:p w14:paraId="765E41C1" w14:textId="190D81FA" w:rsidR="003073DB" w:rsidRDefault="003073DB" w:rsidP="003073DB">
      <w:pPr>
        <w:pStyle w:val="ListParagraph"/>
        <w:tabs>
          <w:tab w:val="left" w:pos="4770"/>
          <w:tab w:val="left" w:pos="5040"/>
        </w:tabs>
        <w:rPr>
          <w:rFonts w:ascii="Arial" w:hAnsi="Arial" w:cs="Arial"/>
          <w:szCs w:val="20"/>
        </w:rPr>
      </w:pPr>
    </w:p>
    <w:p w14:paraId="364006D9" w14:textId="5153810E" w:rsidR="003073DB" w:rsidRDefault="003073DB" w:rsidP="003073DB">
      <w:pPr>
        <w:pStyle w:val="ListParagraph"/>
        <w:tabs>
          <w:tab w:val="left" w:pos="4770"/>
          <w:tab w:val="left" w:pos="5040"/>
        </w:tabs>
        <w:rPr>
          <w:rFonts w:ascii="Arial" w:hAnsi="Arial" w:cs="Arial"/>
          <w:szCs w:val="20"/>
        </w:rPr>
      </w:pPr>
    </w:p>
    <w:p w14:paraId="0B8AE835" w14:textId="6AFADEDE" w:rsidR="003073DB" w:rsidRDefault="003073DB" w:rsidP="003073DB">
      <w:pPr>
        <w:pStyle w:val="ListParagraph"/>
        <w:tabs>
          <w:tab w:val="left" w:pos="4770"/>
          <w:tab w:val="left" w:pos="5040"/>
        </w:tabs>
        <w:rPr>
          <w:rFonts w:ascii="Arial" w:hAnsi="Arial" w:cs="Arial"/>
          <w:szCs w:val="20"/>
        </w:rPr>
      </w:pPr>
    </w:p>
    <w:p w14:paraId="3544CB88" w14:textId="2B40F500" w:rsidR="003073DB" w:rsidRDefault="003073DB" w:rsidP="003073DB">
      <w:pPr>
        <w:pStyle w:val="ListParagraph"/>
        <w:tabs>
          <w:tab w:val="left" w:pos="4770"/>
          <w:tab w:val="left" w:pos="5040"/>
        </w:tabs>
        <w:rPr>
          <w:rFonts w:ascii="Arial" w:hAnsi="Arial" w:cs="Arial"/>
          <w:szCs w:val="20"/>
        </w:rPr>
      </w:pPr>
    </w:p>
    <w:p w14:paraId="7603DD9C" w14:textId="0D5996FF" w:rsidR="003073DB" w:rsidRDefault="003073DB" w:rsidP="003073DB">
      <w:pPr>
        <w:pStyle w:val="ListParagraph"/>
        <w:tabs>
          <w:tab w:val="left" w:pos="4770"/>
          <w:tab w:val="left" w:pos="5040"/>
        </w:tabs>
        <w:rPr>
          <w:rFonts w:ascii="Arial" w:hAnsi="Arial" w:cs="Arial"/>
          <w:szCs w:val="20"/>
        </w:rPr>
      </w:pPr>
    </w:p>
    <w:p w14:paraId="410268B6" w14:textId="669AAD29" w:rsidR="003073DB" w:rsidRDefault="003073DB" w:rsidP="003073DB">
      <w:pPr>
        <w:pStyle w:val="ListParagraph"/>
        <w:tabs>
          <w:tab w:val="left" w:pos="4770"/>
          <w:tab w:val="left" w:pos="5040"/>
        </w:tabs>
        <w:rPr>
          <w:rFonts w:ascii="Arial" w:hAnsi="Arial" w:cs="Arial"/>
          <w:szCs w:val="20"/>
        </w:rPr>
      </w:pPr>
      <w:r w:rsidRPr="003073DB">
        <w:rPr>
          <w:rFonts w:ascii="Arial" w:hAnsi="Arial" w:cs="Arial"/>
          <w:noProof/>
          <w:szCs w:val="20"/>
        </w:rPr>
        <w:drawing>
          <wp:anchor distT="0" distB="0" distL="114300" distR="114300" simplePos="0" relativeHeight="251659264" behindDoc="0" locked="0" layoutInCell="1" allowOverlap="1" wp14:anchorId="636C4FC0" wp14:editId="20B75683">
            <wp:simplePos x="0" y="0"/>
            <wp:positionH relativeFrom="column">
              <wp:posOffset>850439</wp:posOffset>
            </wp:positionH>
            <wp:positionV relativeFrom="paragraph">
              <wp:posOffset>88900</wp:posOffset>
            </wp:positionV>
            <wp:extent cx="727075" cy="223520"/>
            <wp:effectExtent l="0" t="0" r="0" b="5080"/>
            <wp:wrapThrough wrapText="bothSides">
              <wp:wrapPolygon edited="0">
                <wp:start x="0" y="0"/>
                <wp:lineTo x="0" y="20864"/>
                <wp:lineTo x="21128" y="20864"/>
                <wp:lineTo x="2112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4">
                      <a:extLst>
                        <a:ext uri="{28A0092B-C50C-407E-A947-70E740481C1C}">
                          <a14:useLocalDpi xmlns:a14="http://schemas.microsoft.com/office/drawing/2010/main" val="0"/>
                        </a:ext>
                      </a:extLst>
                    </a:blip>
                    <a:srcRect l="72747" t="57272" r="14968" b="37258"/>
                    <a:stretch/>
                  </pic:blipFill>
                  <pic:spPr bwMode="auto">
                    <a:xfrm>
                      <a:off x="0" y="0"/>
                      <a:ext cx="727075" cy="223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ADBBBB" w14:textId="3C52D04F" w:rsidR="00DA7D8A" w:rsidRPr="003073DB" w:rsidRDefault="00DA7D8A" w:rsidP="003073DB">
      <w:pPr>
        <w:pStyle w:val="ListParagraph"/>
        <w:numPr>
          <w:ilvl w:val="0"/>
          <w:numId w:val="16"/>
        </w:numPr>
        <w:tabs>
          <w:tab w:val="left" w:pos="4770"/>
          <w:tab w:val="left" w:pos="5040"/>
        </w:tabs>
        <w:rPr>
          <w:rFonts w:ascii="Arial" w:hAnsi="Arial" w:cs="Arial"/>
          <w:szCs w:val="20"/>
        </w:rPr>
      </w:pPr>
      <w:r w:rsidRPr="003073DB">
        <w:rPr>
          <w:rFonts w:ascii="Arial" w:hAnsi="Arial" w:cs="Arial"/>
          <w:szCs w:val="20"/>
        </w:rPr>
        <w:t>Click</w:t>
      </w:r>
    </w:p>
    <w:p w14:paraId="7A103D86" w14:textId="0CFD6891" w:rsidR="00DA7D8A" w:rsidRPr="003073DB" w:rsidRDefault="00DA7D8A" w:rsidP="003073DB">
      <w:pPr>
        <w:pStyle w:val="ListParagraph"/>
        <w:tabs>
          <w:tab w:val="left" w:pos="4770"/>
          <w:tab w:val="left" w:pos="5040"/>
        </w:tabs>
        <w:rPr>
          <w:rFonts w:ascii="Arial" w:hAnsi="Arial" w:cs="Arial"/>
          <w:szCs w:val="20"/>
        </w:rPr>
      </w:pPr>
    </w:p>
    <w:p w14:paraId="23946833" w14:textId="77777777" w:rsidR="003073DB" w:rsidRDefault="00D74D06" w:rsidP="003073DB">
      <w:pPr>
        <w:pStyle w:val="ListParagraph"/>
        <w:numPr>
          <w:ilvl w:val="0"/>
          <w:numId w:val="16"/>
        </w:numPr>
        <w:tabs>
          <w:tab w:val="left" w:pos="4770"/>
          <w:tab w:val="left" w:pos="5040"/>
        </w:tabs>
        <w:rPr>
          <w:rFonts w:ascii="Arial" w:hAnsi="Arial" w:cs="Arial"/>
          <w:szCs w:val="20"/>
        </w:rPr>
      </w:pPr>
      <w:r w:rsidRPr="003073DB">
        <w:rPr>
          <w:rFonts w:ascii="Arial" w:hAnsi="Arial" w:cs="Arial"/>
          <w:szCs w:val="20"/>
        </w:rPr>
        <w:t xml:space="preserve">Select </w:t>
      </w:r>
      <w:r w:rsidR="00DA7D8A" w:rsidRPr="003073DB">
        <w:rPr>
          <w:rFonts w:ascii="Arial" w:hAnsi="Arial" w:cs="Arial"/>
          <w:szCs w:val="20"/>
        </w:rPr>
        <w:t xml:space="preserve">BSU </w:t>
      </w:r>
      <w:r w:rsidRPr="003073DB">
        <w:rPr>
          <w:rFonts w:ascii="Arial" w:hAnsi="Arial" w:cs="Arial"/>
          <w:szCs w:val="20"/>
        </w:rPr>
        <w:t>as your institution</w:t>
      </w:r>
      <w:r w:rsidR="00BF1568" w:rsidRPr="003073DB">
        <w:rPr>
          <w:rFonts w:ascii="Arial" w:hAnsi="Arial" w:cs="Arial"/>
          <w:szCs w:val="20"/>
        </w:rPr>
        <w:t>, enter your BSU email,</w:t>
      </w:r>
      <w:r w:rsidRPr="003073DB">
        <w:rPr>
          <w:rFonts w:ascii="Arial" w:hAnsi="Arial" w:cs="Arial"/>
          <w:szCs w:val="20"/>
        </w:rPr>
        <w:t xml:space="preserve"> and complete the contact and registration information. </w:t>
      </w:r>
    </w:p>
    <w:p w14:paraId="0F6E2973" w14:textId="634E605B" w:rsidR="003073DB" w:rsidRPr="003073DB" w:rsidRDefault="00BF0630" w:rsidP="003073DB">
      <w:pPr>
        <w:pStyle w:val="ListParagraph"/>
        <w:rPr>
          <w:rFonts w:ascii="Arial" w:hAnsi="Arial" w:cs="Arial"/>
          <w:b/>
          <w:bCs/>
          <w:szCs w:val="20"/>
        </w:rPr>
      </w:pPr>
      <w:r w:rsidRPr="003073DB">
        <w:rPr>
          <w:rFonts w:ascii="Arial" w:hAnsi="Arial" w:cs="Arial"/>
          <w:b/>
          <w:bCs/>
          <w:noProof/>
          <w:szCs w:val="20"/>
        </w:rPr>
        <w:drawing>
          <wp:anchor distT="0" distB="0" distL="114300" distR="114300" simplePos="0" relativeHeight="251660288" behindDoc="0" locked="0" layoutInCell="1" allowOverlap="1" wp14:anchorId="119AAE98" wp14:editId="170CF771">
            <wp:simplePos x="0" y="0"/>
            <wp:positionH relativeFrom="column">
              <wp:posOffset>1265684</wp:posOffset>
            </wp:positionH>
            <wp:positionV relativeFrom="paragraph">
              <wp:posOffset>108585</wp:posOffset>
            </wp:positionV>
            <wp:extent cx="4002405" cy="2559685"/>
            <wp:effectExtent l="0" t="0" r="0" b="5715"/>
            <wp:wrapThrough wrapText="bothSides">
              <wp:wrapPolygon edited="0">
                <wp:start x="0" y="0"/>
                <wp:lineTo x="0" y="21541"/>
                <wp:lineTo x="21521" y="21541"/>
                <wp:lineTo x="2152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405" cy="2559685"/>
                    </a:xfrm>
                    <a:prstGeom prst="rect">
                      <a:avLst/>
                    </a:prstGeom>
                  </pic:spPr>
                </pic:pic>
              </a:graphicData>
            </a:graphic>
            <wp14:sizeRelH relativeFrom="page">
              <wp14:pctWidth>0</wp14:pctWidth>
            </wp14:sizeRelH>
            <wp14:sizeRelV relativeFrom="page">
              <wp14:pctHeight>0</wp14:pctHeight>
            </wp14:sizeRelV>
          </wp:anchor>
        </w:drawing>
      </w:r>
    </w:p>
    <w:p w14:paraId="37A69DCB" w14:textId="373C46C0" w:rsidR="003073DB" w:rsidRPr="003073DB" w:rsidRDefault="003073DB" w:rsidP="003073DB">
      <w:pPr>
        <w:pStyle w:val="ListParagraph"/>
        <w:tabs>
          <w:tab w:val="left" w:pos="4770"/>
          <w:tab w:val="left" w:pos="5040"/>
        </w:tabs>
        <w:rPr>
          <w:rFonts w:ascii="Arial" w:hAnsi="Arial" w:cs="Arial"/>
          <w:szCs w:val="20"/>
        </w:rPr>
      </w:pPr>
      <w:r w:rsidRPr="003073DB">
        <w:rPr>
          <w:rFonts w:ascii="Arial" w:hAnsi="Arial" w:cs="Arial"/>
          <w:b/>
          <w:bCs/>
          <w:szCs w:val="20"/>
        </w:rPr>
        <w:lastRenderedPageBreak/>
        <w:t xml:space="preserve">Note: </w:t>
      </w:r>
      <w:r w:rsidR="00BC376B" w:rsidRPr="00BC376B">
        <w:rPr>
          <w:rFonts w:ascii="Arial" w:hAnsi="Arial" w:cs="Arial"/>
          <w:szCs w:val="20"/>
        </w:rPr>
        <w:t>(1)</w:t>
      </w:r>
      <w:r w:rsidR="00BC376B">
        <w:rPr>
          <w:rFonts w:ascii="Arial" w:hAnsi="Arial" w:cs="Arial"/>
          <w:b/>
          <w:bCs/>
          <w:szCs w:val="20"/>
        </w:rPr>
        <w:t xml:space="preserve"> </w:t>
      </w:r>
      <w:r w:rsidRPr="003073DB">
        <w:rPr>
          <w:rFonts w:ascii="Arial" w:hAnsi="Arial" w:cs="Arial"/>
          <w:szCs w:val="20"/>
        </w:rPr>
        <w:t>You must use BSU email(</w:t>
      </w:r>
      <w:hyperlink r:id="rId16" w:history="1">
        <w:r w:rsidRPr="003073DB">
          <w:rPr>
            <w:rStyle w:val="Hyperlink"/>
            <w:rFonts w:ascii="Arial" w:hAnsi="Arial" w:cs="Arial"/>
            <w:szCs w:val="20"/>
          </w:rPr>
          <w:t>xxx@bsu.edu</w:t>
        </w:r>
      </w:hyperlink>
      <w:r w:rsidRPr="003073DB">
        <w:rPr>
          <w:rFonts w:ascii="Arial" w:hAnsi="Arial" w:cs="Arial"/>
          <w:szCs w:val="20"/>
        </w:rPr>
        <w:t>) to register as a researcher.</w:t>
      </w:r>
      <w:r w:rsidRPr="003073DB">
        <w:rPr>
          <w:rFonts w:ascii="Arial" w:hAnsi="Arial" w:cs="Arial"/>
          <w:b/>
          <w:bCs/>
          <w:noProof/>
          <w:szCs w:val="20"/>
        </w:rPr>
        <w:t xml:space="preserve"> </w:t>
      </w:r>
    </w:p>
    <w:p w14:paraId="0E00515D" w14:textId="47D5774B" w:rsidR="003073DB" w:rsidRPr="003073DB" w:rsidRDefault="00BC376B" w:rsidP="003073DB">
      <w:pPr>
        <w:pStyle w:val="ListParagraph"/>
        <w:rPr>
          <w:rFonts w:ascii="Arial" w:hAnsi="Arial" w:cs="Arial"/>
          <w:b/>
          <w:bCs/>
          <w:szCs w:val="20"/>
        </w:rPr>
      </w:pPr>
      <w:r>
        <w:rPr>
          <w:rFonts w:ascii="Arial" w:hAnsi="Arial" w:cs="Arial"/>
          <w:szCs w:val="20"/>
        </w:rPr>
        <w:t xml:space="preserve">          (2) </w:t>
      </w:r>
      <w:r w:rsidR="003073DB" w:rsidRPr="003073DB">
        <w:rPr>
          <w:rFonts w:ascii="Arial" w:hAnsi="Arial" w:cs="Arial"/>
          <w:szCs w:val="20"/>
        </w:rPr>
        <w:t>You do not need to be a Principal Investigator to</w:t>
      </w:r>
      <w:r w:rsidR="003073DB" w:rsidRPr="003073DB">
        <w:rPr>
          <w:rFonts w:ascii="Arial" w:hAnsi="Arial" w:cs="Arial"/>
          <w:b/>
          <w:bCs/>
          <w:szCs w:val="20"/>
        </w:rPr>
        <w:t xml:space="preserve"> </w:t>
      </w:r>
      <w:r w:rsidR="003073DB" w:rsidRPr="003073DB">
        <w:rPr>
          <w:rFonts w:ascii="Arial" w:hAnsi="Arial" w:cs="Arial"/>
          <w:szCs w:val="20"/>
        </w:rPr>
        <w:t>register.</w:t>
      </w:r>
    </w:p>
    <w:p w14:paraId="3C815F51" w14:textId="74DB19BB" w:rsidR="003073DB" w:rsidRPr="003073DB" w:rsidRDefault="003073DB" w:rsidP="003073DB">
      <w:pPr>
        <w:pStyle w:val="ListParagraph"/>
        <w:tabs>
          <w:tab w:val="left" w:pos="4770"/>
          <w:tab w:val="left" w:pos="5040"/>
        </w:tabs>
        <w:rPr>
          <w:rFonts w:ascii="Arial" w:hAnsi="Arial" w:cs="Arial"/>
          <w:szCs w:val="20"/>
        </w:rPr>
      </w:pPr>
    </w:p>
    <w:p w14:paraId="193F9EC4" w14:textId="400D0724" w:rsidR="00D74D06" w:rsidRPr="003073DB" w:rsidRDefault="003073DB" w:rsidP="003073DB">
      <w:pPr>
        <w:pStyle w:val="ListParagraph"/>
        <w:numPr>
          <w:ilvl w:val="0"/>
          <w:numId w:val="16"/>
        </w:numPr>
        <w:rPr>
          <w:rFonts w:ascii="Arial" w:hAnsi="Arial" w:cs="Arial"/>
          <w:szCs w:val="20"/>
        </w:rPr>
      </w:pPr>
      <w:r w:rsidRPr="003073DB">
        <w:rPr>
          <w:rFonts w:ascii="Arial" w:hAnsi="Arial" w:cs="Arial"/>
          <w:szCs w:val="20"/>
        </w:rPr>
        <w:t>When finished, you will be granted “feasibility access” to view aggregate data regarding the current ResearchMatch volunteer population. You will be able to see the demographic and health information breakdown for the volunteers within a designated geographic area.</w:t>
      </w:r>
    </w:p>
    <w:p w14:paraId="1734B3B5" w14:textId="59697B68" w:rsidR="00513B46" w:rsidRPr="003073DB" w:rsidRDefault="00513B46" w:rsidP="00D74D06">
      <w:pPr>
        <w:ind w:left="0"/>
        <w:rPr>
          <w:rFonts w:ascii="Arial" w:hAnsi="Arial" w:cs="Arial"/>
          <w:b/>
          <w:bCs/>
          <w:szCs w:val="20"/>
        </w:rPr>
      </w:pPr>
    </w:p>
    <w:p w14:paraId="771BC125" w14:textId="603FB8BB" w:rsidR="00D74D06" w:rsidRDefault="00D74D06" w:rsidP="00BC376B">
      <w:pPr>
        <w:ind w:left="0"/>
        <w:rPr>
          <w:rFonts w:ascii="Arial" w:hAnsi="Arial" w:cs="Arial"/>
          <w:b/>
          <w:bCs/>
          <w:color w:val="00907E"/>
          <w:szCs w:val="20"/>
        </w:rPr>
      </w:pPr>
      <w:r w:rsidRPr="00BC376B">
        <w:rPr>
          <w:rFonts w:ascii="Arial" w:hAnsi="Arial" w:cs="Arial"/>
          <w:b/>
          <w:bCs/>
          <w:color w:val="00907E"/>
          <w:szCs w:val="20"/>
        </w:rPr>
        <w:t xml:space="preserve">IRB approval for </w:t>
      </w:r>
      <w:r w:rsidR="00BF0630">
        <w:rPr>
          <w:rFonts w:ascii="Arial" w:hAnsi="Arial" w:cs="Arial"/>
          <w:b/>
          <w:bCs/>
          <w:color w:val="00907E"/>
          <w:szCs w:val="20"/>
        </w:rPr>
        <w:t xml:space="preserve">the </w:t>
      </w:r>
      <w:r w:rsidRPr="00BC376B">
        <w:rPr>
          <w:rFonts w:ascii="Arial" w:hAnsi="Arial" w:cs="Arial"/>
          <w:b/>
          <w:bCs/>
          <w:color w:val="00907E"/>
          <w:szCs w:val="20"/>
        </w:rPr>
        <w:t>use of ResearchMatch for recruitment</w:t>
      </w:r>
    </w:p>
    <w:p w14:paraId="0AC28E9A" w14:textId="77777777" w:rsidR="00BC376B" w:rsidRDefault="00BC376B" w:rsidP="00BC376B">
      <w:pPr>
        <w:ind w:left="0"/>
        <w:rPr>
          <w:rFonts w:ascii="Arial" w:hAnsi="Arial" w:cs="Arial"/>
          <w:b/>
          <w:bCs/>
          <w:color w:val="00907E"/>
          <w:szCs w:val="20"/>
        </w:rPr>
      </w:pPr>
    </w:p>
    <w:p w14:paraId="411B0C03" w14:textId="2FC0EEFC" w:rsidR="00BC376B" w:rsidRDefault="00BC376B" w:rsidP="00BC376B">
      <w:pPr>
        <w:ind w:left="0"/>
        <w:rPr>
          <w:rFonts w:ascii="Arial" w:hAnsi="Arial" w:cs="Arial"/>
          <w:color w:val="000000" w:themeColor="text1"/>
          <w:szCs w:val="20"/>
        </w:rPr>
      </w:pPr>
      <w:r w:rsidRPr="00BC376B">
        <w:rPr>
          <w:rFonts w:ascii="Arial" w:hAnsi="Arial" w:cs="Arial"/>
          <w:color w:val="000000" w:themeColor="text1"/>
          <w:szCs w:val="20"/>
        </w:rPr>
        <w:t>If you want to use ResearchMatch for recruitment, your study must be approved by the BSU IRB.</w:t>
      </w:r>
    </w:p>
    <w:p w14:paraId="179D09CC" w14:textId="77777777" w:rsidR="000530D6" w:rsidRPr="00BC376B" w:rsidRDefault="000530D6" w:rsidP="00BC376B">
      <w:pPr>
        <w:ind w:left="0"/>
        <w:rPr>
          <w:rFonts w:ascii="Arial" w:hAnsi="Arial" w:cs="Arial"/>
          <w:color w:val="000000" w:themeColor="text1"/>
          <w:szCs w:val="20"/>
        </w:rPr>
      </w:pPr>
    </w:p>
    <w:p w14:paraId="0F168803" w14:textId="1E5CB0A5" w:rsidR="001B2413" w:rsidRPr="000530D6" w:rsidRDefault="00894A3E" w:rsidP="000530D6">
      <w:pPr>
        <w:pStyle w:val="ListParagraph"/>
        <w:numPr>
          <w:ilvl w:val="0"/>
          <w:numId w:val="18"/>
        </w:numPr>
        <w:rPr>
          <w:rFonts w:ascii="Arial" w:hAnsi="Arial" w:cs="Arial"/>
          <w:szCs w:val="20"/>
        </w:rPr>
      </w:pPr>
      <w:r w:rsidRPr="000530D6">
        <w:rPr>
          <w:rFonts w:ascii="Arial" w:hAnsi="Arial" w:cs="Arial"/>
          <w:szCs w:val="20"/>
        </w:rPr>
        <w:t>If you want to use ResearchMatch for recruitment</w:t>
      </w:r>
      <w:r w:rsidR="00BA1585" w:rsidRPr="000530D6">
        <w:rPr>
          <w:rFonts w:ascii="Arial" w:hAnsi="Arial" w:cs="Arial"/>
          <w:szCs w:val="20"/>
        </w:rPr>
        <w:t xml:space="preserve">, </w:t>
      </w:r>
      <w:r w:rsidRPr="000530D6">
        <w:rPr>
          <w:rFonts w:ascii="Arial" w:hAnsi="Arial" w:cs="Arial"/>
          <w:szCs w:val="20"/>
        </w:rPr>
        <w:t xml:space="preserve">include the following information within your application (under </w:t>
      </w:r>
      <w:r w:rsidR="00BF0630">
        <w:rPr>
          <w:rFonts w:ascii="Arial" w:hAnsi="Arial" w:cs="Arial"/>
          <w:szCs w:val="20"/>
        </w:rPr>
        <w:t xml:space="preserve">the </w:t>
      </w:r>
      <w:r w:rsidRPr="000530D6">
        <w:rPr>
          <w:rFonts w:ascii="Arial" w:hAnsi="Arial" w:cs="Arial"/>
          <w:szCs w:val="20"/>
        </w:rPr>
        <w:t xml:space="preserve">recruitment procedures section) or </w:t>
      </w:r>
      <w:r w:rsidR="00BA1585" w:rsidRPr="000530D6">
        <w:rPr>
          <w:rFonts w:ascii="Arial" w:hAnsi="Arial" w:cs="Arial"/>
          <w:szCs w:val="20"/>
        </w:rPr>
        <w:t>upload a word document containing the request language. I</w:t>
      </w:r>
      <w:r w:rsidRPr="000530D6">
        <w:rPr>
          <w:rFonts w:ascii="Arial" w:hAnsi="Arial" w:cs="Arial"/>
          <w:szCs w:val="20"/>
        </w:rPr>
        <w:t>f you are adding the use of ResearchMatch to an already IRB-approved study</w:t>
      </w:r>
      <w:r w:rsidR="00BA1585" w:rsidRPr="000530D6">
        <w:rPr>
          <w:rFonts w:ascii="Arial" w:hAnsi="Arial" w:cs="Arial"/>
          <w:szCs w:val="20"/>
        </w:rPr>
        <w:t>, submit a modification with a word document containing the request language</w:t>
      </w:r>
      <w:r w:rsidRPr="000530D6">
        <w:rPr>
          <w:rFonts w:ascii="Arial" w:hAnsi="Arial" w:cs="Arial"/>
          <w:szCs w:val="20"/>
        </w:rPr>
        <w:t>.</w:t>
      </w:r>
    </w:p>
    <w:p w14:paraId="4571FD4E" w14:textId="633E0E9F" w:rsidR="001B2413" w:rsidRPr="003073DB" w:rsidRDefault="001B2413" w:rsidP="001B2413">
      <w:pPr>
        <w:pStyle w:val="ListParagraph"/>
        <w:ind w:left="1080"/>
        <w:rPr>
          <w:rFonts w:ascii="Arial" w:hAnsi="Arial" w:cs="Arial"/>
          <w:szCs w:val="20"/>
        </w:rPr>
      </w:pPr>
    </w:p>
    <w:tbl>
      <w:tblPr>
        <w:tblStyle w:val="TableGrid"/>
        <w:tblW w:w="0" w:type="auto"/>
        <w:tblInd w:w="715" w:type="dxa"/>
        <w:tblLook w:val="04A0" w:firstRow="1" w:lastRow="0" w:firstColumn="1" w:lastColumn="0" w:noHBand="0" w:noVBand="1"/>
      </w:tblPr>
      <w:tblGrid>
        <w:gridCol w:w="8635"/>
      </w:tblGrid>
      <w:tr w:rsidR="001B2413" w:rsidRPr="003073DB" w14:paraId="735E140A" w14:textId="77777777" w:rsidTr="000530D6">
        <w:tc>
          <w:tcPr>
            <w:tcW w:w="8635" w:type="dxa"/>
          </w:tcPr>
          <w:p w14:paraId="44CD7AA1" w14:textId="77777777" w:rsidR="001B2413" w:rsidRPr="000530D6" w:rsidRDefault="001B2413" w:rsidP="00BA1585">
            <w:pPr>
              <w:pStyle w:val="ListParagraph"/>
              <w:ind w:left="0"/>
              <w:rPr>
                <w:rFonts w:ascii="Arial" w:hAnsi="Arial" w:cs="Arial"/>
                <w:b/>
                <w:bCs/>
                <w:color w:val="F78E38"/>
                <w:szCs w:val="20"/>
              </w:rPr>
            </w:pPr>
            <w:r w:rsidRPr="000530D6">
              <w:rPr>
                <w:rFonts w:ascii="Arial" w:hAnsi="Arial" w:cs="Arial"/>
                <w:b/>
                <w:bCs/>
                <w:color w:val="F78E38"/>
                <w:szCs w:val="20"/>
              </w:rPr>
              <w:t xml:space="preserve">Template Language for IRB Submission </w:t>
            </w:r>
          </w:p>
          <w:p w14:paraId="19E64A88" w14:textId="60A54E2C" w:rsidR="001B2413" w:rsidRPr="00BA1585" w:rsidRDefault="001B2413" w:rsidP="00BA1585">
            <w:pPr>
              <w:pStyle w:val="ListParagraph"/>
              <w:ind w:left="0"/>
              <w:rPr>
                <w:rFonts w:ascii="Arial" w:hAnsi="Arial" w:cs="Arial"/>
                <w:b/>
                <w:bCs/>
                <w:szCs w:val="20"/>
              </w:rPr>
            </w:pPr>
          </w:p>
          <w:p w14:paraId="62D4AA6F" w14:textId="4BAC68F4" w:rsidR="00EA1CB9" w:rsidRPr="00BA1585" w:rsidRDefault="00BA1585" w:rsidP="00BA1585">
            <w:pPr>
              <w:pStyle w:val="Heading5"/>
              <w:rPr>
                <w:sz w:val="20"/>
                <w:szCs w:val="20"/>
                <w:u w:val="none"/>
              </w:rPr>
            </w:pPr>
            <w:r w:rsidRPr="00BA1585">
              <w:rPr>
                <w:sz w:val="20"/>
                <w:szCs w:val="20"/>
                <w:u w:val="none"/>
              </w:rPr>
              <w:t xml:space="preserve">  </w:t>
            </w:r>
            <w:r w:rsidR="00EA1CB9" w:rsidRPr="00BA1585">
              <w:rPr>
                <w:sz w:val="20"/>
                <w:szCs w:val="20"/>
                <w:u w:val="none"/>
              </w:rPr>
              <w:t>I am requesting IRB approval to send the following study recruitment message to potential study volunteers through ResearchMatch.org.  ResearchMatch asks me to confirm that this language has been IRB approved and that my direct study contact information has been removed (email/phone) before sending my study announcement through ResearchMatch to volunteers that appear to be a good match for my study.</w:t>
            </w:r>
          </w:p>
          <w:p w14:paraId="4FE207CB" w14:textId="77E99ECE" w:rsidR="00EA1CB9" w:rsidRPr="003073DB" w:rsidRDefault="00BF0630" w:rsidP="001B2413">
            <w:pPr>
              <w:pStyle w:val="ListParagraph"/>
              <w:ind w:left="1080"/>
              <w:rPr>
                <w:rFonts w:ascii="Arial" w:hAnsi="Arial" w:cs="Arial"/>
                <w:szCs w:val="20"/>
              </w:rPr>
            </w:pPr>
            <w:r>
              <w:rPr>
                <w:rFonts w:ascii="Arial" w:hAnsi="Arial" w:cs="Arial"/>
                <w:szCs w:val="20"/>
              </w:rPr>
              <w:t xml:space="preserve"> </w:t>
            </w:r>
          </w:p>
          <w:p w14:paraId="5487A8A8" w14:textId="77777777" w:rsidR="001B2413" w:rsidRPr="003073DB" w:rsidRDefault="001B2413" w:rsidP="001B2413">
            <w:pPr>
              <w:pStyle w:val="ListParagraph"/>
              <w:ind w:left="0"/>
              <w:rPr>
                <w:rFonts w:ascii="Arial" w:hAnsi="Arial" w:cs="Arial"/>
                <w:szCs w:val="20"/>
              </w:rPr>
            </w:pPr>
          </w:p>
        </w:tc>
      </w:tr>
    </w:tbl>
    <w:p w14:paraId="021143AB" w14:textId="232B5A2D" w:rsidR="00894A3E" w:rsidRPr="003073DB" w:rsidRDefault="00BA1585" w:rsidP="00894A3E">
      <w:pPr>
        <w:rPr>
          <w:rFonts w:ascii="Arial" w:hAnsi="Arial" w:cs="Arial"/>
          <w:szCs w:val="20"/>
        </w:rPr>
      </w:pPr>
      <w:r>
        <w:rPr>
          <w:rFonts w:ascii="Arial" w:hAnsi="Arial" w:cs="Arial"/>
          <w:szCs w:val="20"/>
        </w:rPr>
        <w:t xml:space="preserve"> </w:t>
      </w:r>
    </w:p>
    <w:p w14:paraId="35008099" w14:textId="78C0437E" w:rsidR="000530D6" w:rsidRDefault="000530D6" w:rsidP="000530D6">
      <w:pPr>
        <w:pStyle w:val="ListParagraph"/>
        <w:numPr>
          <w:ilvl w:val="0"/>
          <w:numId w:val="18"/>
        </w:numPr>
        <w:rPr>
          <w:rFonts w:ascii="Arial" w:hAnsi="Arial" w:cs="Arial"/>
          <w:szCs w:val="20"/>
        </w:rPr>
      </w:pPr>
      <w:r>
        <w:rPr>
          <w:rFonts w:ascii="Arial" w:hAnsi="Arial" w:cs="Arial"/>
          <w:szCs w:val="20"/>
        </w:rPr>
        <w:t>When submitting the application, you also need to upload the</w:t>
      </w:r>
      <w:r w:rsidRPr="003073DB">
        <w:rPr>
          <w:rFonts w:ascii="Arial" w:hAnsi="Arial" w:cs="Arial"/>
          <w:szCs w:val="20"/>
        </w:rPr>
        <w:t xml:space="preserve"> study- specific recruitment that will be used for the ResearchMatch System.</w:t>
      </w:r>
    </w:p>
    <w:p w14:paraId="02EA3755" w14:textId="77777777" w:rsidR="000530D6" w:rsidRPr="003073DB" w:rsidRDefault="000530D6" w:rsidP="000530D6">
      <w:pPr>
        <w:pStyle w:val="ListParagraph"/>
        <w:rPr>
          <w:rFonts w:ascii="Arial" w:hAnsi="Arial" w:cs="Arial"/>
          <w:szCs w:val="20"/>
        </w:rPr>
      </w:pPr>
    </w:p>
    <w:tbl>
      <w:tblPr>
        <w:tblStyle w:val="TableGrid"/>
        <w:tblW w:w="0" w:type="auto"/>
        <w:tblInd w:w="720" w:type="dxa"/>
        <w:tblLook w:val="04A0" w:firstRow="1" w:lastRow="0" w:firstColumn="1" w:lastColumn="0" w:noHBand="0" w:noVBand="1"/>
      </w:tblPr>
      <w:tblGrid>
        <w:gridCol w:w="8630"/>
      </w:tblGrid>
      <w:tr w:rsidR="00A94518" w:rsidRPr="003073DB" w14:paraId="0B5DCDE6" w14:textId="77777777" w:rsidTr="000530D6">
        <w:tc>
          <w:tcPr>
            <w:tcW w:w="8630" w:type="dxa"/>
          </w:tcPr>
          <w:p w14:paraId="363B9EFE" w14:textId="56D306FF" w:rsidR="00A94518" w:rsidRPr="000530D6" w:rsidRDefault="00BA1585" w:rsidP="00A94518">
            <w:pPr>
              <w:shd w:val="clear" w:color="auto" w:fill="FFFFFF"/>
              <w:ind w:left="0"/>
              <w:rPr>
                <w:rStyle w:val="Strong"/>
                <w:rFonts w:ascii="Arial" w:hAnsi="Arial" w:cs="Arial"/>
                <w:color w:val="F78E38"/>
                <w:szCs w:val="20"/>
              </w:rPr>
            </w:pPr>
            <w:r w:rsidRPr="000530D6">
              <w:rPr>
                <w:rStyle w:val="Strong"/>
                <w:rFonts w:ascii="Arial" w:hAnsi="Arial" w:cs="Arial"/>
                <w:color w:val="F78E38"/>
                <w:szCs w:val="20"/>
              </w:rPr>
              <w:t>R</w:t>
            </w:r>
            <w:r w:rsidRPr="000530D6">
              <w:rPr>
                <w:rStyle w:val="Strong"/>
                <w:color w:val="F78E38"/>
              </w:rPr>
              <w:t>ules</w:t>
            </w:r>
            <w:r w:rsidR="00A94518" w:rsidRPr="000530D6">
              <w:rPr>
                <w:rStyle w:val="Strong"/>
                <w:rFonts w:ascii="Arial" w:hAnsi="Arial" w:cs="Arial"/>
                <w:color w:val="F78E38"/>
                <w:szCs w:val="20"/>
              </w:rPr>
              <w:t xml:space="preserve"> for ResearchMatch Advertisement (Contact Message)</w:t>
            </w:r>
          </w:p>
          <w:p w14:paraId="284F4B52" w14:textId="77777777" w:rsidR="00A94518" w:rsidRPr="003073DB" w:rsidRDefault="00A94518" w:rsidP="00A94518">
            <w:pPr>
              <w:shd w:val="clear" w:color="auto" w:fill="FFFFFF"/>
              <w:ind w:left="1080"/>
              <w:rPr>
                <w:rStyle w:val="Strong"/>
                <w:rFonts w:ascii="Arial" w:hAnsi="Arial" w:cs="Arial"/>
                <w:color w:val="000000"/>
                <w:szCs w:val="20"/>
              </w:rPr>
            </w:pPr>
            <w:r w:rsidRPr="003073DB">
              <w:rPr>
                <w:rStyle w:val="Strong"/>
                <w:rFonts w:ascii="Arial" w:hAnsi="Arial" w:cs="Arial"/>
                <w:color w:val="000000"/>
                <w:szCs w:val="20"/>
              </w:rPr>
              <w:t xml:space="preserve"> </w:t>
            </w:r>
          </w:p>
          <w:p w14:paraId="0509427D" w14:textId="77777777" w:rsidR="00A94518" w:rsidRPr="003073DB" w:rsidRDefault="00A94518" w:rsidP="00A94518">
            <w:pPr>
              <w:numPr>
                <w:ilvl w:val="0"/>
                <w:numId w:val="11"/>
              </w:numPr>
              <w:shd w:val="clear" w:color="auto" w:fill="FFFFFF"/>
              <w:rPr>
                <w:rFonts w:ascii="Arial" w:hAnsi="Arial" w:cs="Arial"/>
                <w:b/>
                <w:bCs/>
                <w:color w:val="000000"/>
                <w:szCs w:val="20"/>
              </w:rPr>
            </w:pPr>
            <w:r w:rsidRPr="003073DB">
              <w:rPr>
                <w:rFonts w:ascii="Arial" w:hAnsi="Arial" w:cs="Arial"/>
                <w:color w:val="000000"/>
                <w:szCs w:val="20"/>
              </w:rPr>
              <w:t>Unlike an email, this recruitment message </w:t>
            </w:r>
            <w:r w:rsidRPr="003073DB">
              <w:rPr>
                <w:rStyle w:val="Strong"/>
                <w:rFonts w:ascii="Arial" w:hAnsi="Arial" w:cs="Arial"/>
                <w:color w:val="000000"/>
                <w:szCs w:val="20"/>
              </w:rPr>
              <w:t>cannot include study team identifiers or contact information (like emails or phone numbers)</w:t>
            </w:r>
            <w:r w:rsidRPr="003073DB">
              <w:rPr>
                <w:rFonts w:ascii="Arial" w:hAnsi="Arial" w:cs="Arial"/>
                <w:b/>
                <w:bCs/>
                <w:color w:val="000000"/>
                <w:szCs w:val="20"/>
              </w:rPr>
              <w:t xml:space="preserve">. </w:t>
            </w:r>
          </w:p>
          <w:p w14:paraId="4F4863A4" w14:textId="77777777" w:rsidR="00A94518" w:rsidRPr="003073DB" w:rsidRDefault="00A94518" w:rsidP="00A94518">
            <w:pPr>
              <w:numPr>
                <w:ilvl w:val="0"/>
                <w:numId w:val="11"/>
              </w:numPr>
              <w:shd w:val="clear" w:color="auto" w:fill="FFFFFF"/>
              <w:rPr>
                <w:rFonts w:ascii="Arial" w:hAnsi="Arial" w:cs="Arial"/>
                <w:color w:val="000000"/>
                <w:szCs w:val="20"/>
              </w:rPr>
            </w:pPr>
            <w:r w:rsidRPr="003073DB">
              <w:rPr>
                <w:rFonts w:ascii="Arial" w:hAnsi="Arial" w:cs="Arial"/>
                <w:color w:val="000000"/>
                <w:szCs w:val="20"/>
              </w:rPr>
              <w:t xml:space="preserve">Do not include embedded surveys or URLs. </w:t>
            </w:r>
          </w:p>
          <w:p w14:paraId="5D270833" w14:textId="77777777" w:rsidR="00BA1585" w:rsidRDefault="00A94518" w:rsidP="00BA1585">
            <w:pPr>
              <w:numPr>
                <w:ilvl w:val="0"/>
                <w:numId w:val="11"/>
              </w:numPr>
              <w:shd w:val="clear" w:color="auto" w:fill="FFFFFF"/>
              <w:rPr>
                <w:rFonts w:ascii="Arial" w:hAnsi="Arial" w:cs="Arial"/>
                <w:color w:val="000000"/>
                <w:szCs w:val="20"/>
              </w:rPr>
            </w:pPr>
            <w:r w:rsidRPr="003073DB">
              <w:rPr>
                <w:rFonts w:ascii="Arial" w:hAnsi="Arial" w:cs="Arial"/>
                <w:color w:val="000000"/>
                <w:szCs w:val="20"/>
              </w:rPr>
              <w:t xml:space="preserve">The maximum length is 2000 characters.  </w:t>
            </w:r>
          </w:p>
          <w:p w14:paraId="73F4A4A9" w14:textId="166A6FFD" w:rsidR="00A94518" w:rsidRPr="003073DB" w:rsidRDefault="00EA1CB9" w:rsidP="000530D6">
            <w:pPr>
              <w:numPr>
                <w:ilvl w:val="0"/>
                <w:numId w:val="11"/>
              </w:numPr>
              <w:shd w:val="clear" w:color="auto" w:fill="FFFFFF"/>
              <w:rPr>
                <w:rFonts w:ascii="Arial" w:hAnsi="Arial" w:cs="Arial"/>
                <w:szCs w:val="20"/>
              </w:rPr>
            </w:pPr>
            <w:r w:rsidRPr="00BA1585">
              <w:rPr>
                <w:rFonts w:ascii="Arial" w:hAnsi="Arial" w:cs="Arial"/>
                <w:szCs w:val="20"/>
              </w:rPr>
              <w:t xml:space="preserve">This content must also be approved by your institutional IRB. </w:t>
            </w:r>
          </w:p>
        </w:tc>
      </w:tr>
    </w:tbl>
    <w:p w14:paraId="6E596369" w14:textId="77777777" w:rsidR="000530D6" w:rsidRPr="00BA1585" w:rsidRDefault="000530D6" w:rsidP="000530D6">
      <w:pPr>
        <w:pStyle w:val="ListParagraph"/>
        <w:rPr>
          <w:rFonts w:ascii="Arial" w:hAnsi="Arial" w:cs="Arial"/>
          <w:b/>
          <w:bCs/>
          <w:szCs w:val="20"/>
        </w:rPr>
      </w:pPr>
    </w:p>
    <w:p w14:paraId="3FA88F21" w14:textId="2572348E" w:rsidR="000530D6" w:rsidRPr="003073DB" w:rsidRDefault="00BF0630" w:rsidP="000530D6">
      <w:pPr>
        <w:pStyle w:val="ListParagraph"/>
        <w:spacing w:after="200" w:line="276" w:lineRule="auto"/>
        <w:rPr>
          <w:rFonts w:ascii="Arial" w:hAnsi="Arial" w:cs="Arial"/>
          <w:szCs w:val="20"/>
        </w:rPr>
      </w:pPr>
      <w:r>
        <w:rPr>
          <w:rFonts w:ascii="Arial" w:hAnsi="Arial" w:cs="Arial"/>
          <w:szCs w:val="20"/>
        </w:rPr>
        <w:t xml:space="preserve"> </w:t>
      </w:r>
    </w:p>
    <w:p w14:paraId="77318D9B" w14:textId="2AD1002A" w:rsidR="00A94518" w:rsidRDefault="00A94518" w:rsidP="000530D6">
      <w:pPr>
        <w:pStyle w:val="ListParagraph"/>
        <w:numPr>
          <w:ilvl w:val="0"/>
          <w:numId w:val="18"/>
        </w:numPr>
        <w:rPr>
          <w:rFonts w:ascii="Arial" w:hAnsi="Arial" w:cs="Arial"/>
          <w:szCs w:val="20"/>
        </w:rPr>
      </w:pPr>
      <w:r w:rsidRPr="003073DB">
        <w:rPr>
          <w:rFonts w:ascii="Arial" w:hAnsi="Arial" w:cs="Arial"/>
          <w:szCs w:val="20"/>
        </w:rPr>
        <w:t>BSU IRB will review and approve your initial submission or protocol modification once all requested clarifications are addressed.</w:t>
      </w:r>
    </w:p>
    <w:p w14:paraId="2F002519" w14:textId="77777777" w:rsidR="000530D6" w:rsidRPr="003073DB" w:rsidRDefault="000530D6" w:rsidP="000530D6">
      <w:pPr>
        <w:pStyle w:val="ListParagraph"/>
        <w:rPr>
          <w:rFonts w:ascii="Arial" w:hAnsi="Arial" w:cs="Arial"/>
          <w:szCs w:val="20"/>
        </w:rPr>
      </w:pPr>
    </w:p>
    <w:p w14:paraId="0AC6106F" w14:textId="267D53C5" w:rsidR="00DA6555" w:rsidRDefault="00A94518" w:rsidP="00DA6555">
      <w:pPr>
        <w:pStyle w:val="ListParagraph"/>
        <w:numPr>
          <w:ilvl w:val="0"/>
          <w:numId w:val="18"/>
        </w:numPr>
        <w:rPr>
          <w:rFonts w:ascii="Arial" w:hAnsi="Arial" w:cs="Arial"/>
          <w:szCs w:val="20"/>
        </w:rPr>
      </w:pPr>
      <w:r w:rsidRPr="003073DB">
        <w:rPr>
          <w:rFonts w:ascii="Arial" w:hAnsi="Arial" w:cs="Arial"/>
          <w:szCs w:val="20"/>
        </w:rPr>
        <w:t>Once the IRB approve</w:t>
      </w:r>
      <w:r w:rsidR="00BF0630">
        <w:rPr>
          <w:rFonts w:ascii="Arial" w:hAnsi="Arial" w:cs="Arial"/>
          <w:szCs w:val="20"/>
        </w:rPr>
        <w:t>s</w:t>
      </w:r>
      <w:r w:rsidRPr="003073DB">
        <w:rPr>
          <w:rFonts w:ascii="Arial" w:hAnsi="Arial" w:cs="Arial"/>
          <w:szCs w:val="20"/>
        </w:rPr>
        <w:t xml:space="preserve"> your study and </w:t>
      </w:r>
      <w:r w:rsidR="00BF0630">
        <w:rPr>
          <w:rFonts w:ascii="Arial" w:hAnsi="Arial" w:cs="Arial"/>
          <w:szCs w:val="20"/>
        </w:rPr>
        <w:t xml:space="preserve">the </w:t>
      </w:r>
      <w:r w:rsidRPr="003073DB">
        <w:rPr>
          <w:rFonts w:ascii="Arial" w:hAnsi="Arial" w:cs="Arial"/>
          <w:szCs w:val="20"/>
        </w:rPr>
        <w:t>BSU liaison verifies the expiration date in the ResearchMatch system, you will be able to move forward with requesting recruitment access in the ResearchMatch site.</w:t>
      </w:r>
    </w:p>
    <w:p w14:paraId="6B71286C" w14:textId="77777777" w:rsidR="00DA6555" w:rsidRPr="00DA6555" w:rsidRDefault="00DA6555" w:rsidP="00DA6555">
      <w:pPr>
        <w:pStyle w:val="ListParagraph"/>
        <w:rPr>
          <w:rFonts w:ascii="Arial" w:hAnsi="Arial" w:cs="Arial"/>
          <w:i/>
          <w:iCs/>
          <w:color w:val="000000"/>
          <w:szCs w:val="20"/>
        </w:rPr>
      </w:pPr>
    </w:p>
    <w:p w14:paraId="52F21489" w14:textId="66A9C090" w:rsidR="00DA6555" w:rsidRPr="00DA6555" w:rsidRDefault="00DA6555" w:rsidP="00DA6555">
      <w:pPr>
        <w:pStyle w:val="ListParagraph"/>
        <w:numPr>
          <w:ilvl w:val="0"/>
          <w:numId w:val="18"/>
        </w:numPr>
        <w:rPr>
          <w:rFonts w:ascii="Arial" w:hAnsi="Arial" w:cs="Arial"/>
          <w:szCs w:val="20"/>
        </w:rPr>
      </w:pPr>
      <w:r w:rsidRPr="00DA6555">
        <w:rPr>
          <w:rFonts w:ascii="Arial" w:hAnsi="Arial" w:cs="Arial"/>
          <w:color w:val="000000"/>
          <w:szCs w:val="20"/>
        </w:rPr>
        <w:t xml:space="preserve">Access Expiration: A researcher’s access to recruit via ResearchMatch will last only as long as the study’s IRB approval. Researchers are required to submit current IRB-approval letters following each continuing review for the lifetime of the study. If an unintentional lapse in approval occurs and the researcher is not able to submit continuing review approval to ResearchMatch, their ResearchMatch data will not be deleted, but they will not have access to search the registry for recruitment purposes or contact new volunteers until they have uploaded a current IRB approval letter which is once again routed for Institutional Liaison review.  </w:t>
      </w:r>
    </w:p>
    <w:p w14:paraId="551AE830" w14:textId="77777777" w:rsidR="00DA6555" w:rsidRDefault="00DA6555" w:rsidP="00DA6555">
      <w:pPr>
        <w:pStyle w:val="ListParagraph"/>
        <w:rPr>
          <w:rFonts w:ascii="Arial" w:hAnsi="Arial" w:cs="Arial"/>
          <w:szCs w:val="20"/>
        </w:rPr>
      </w:pPr>
    </w:p>
    <w:p w14:paraId="369CF37C" w14:textId="77777777" w:rsidR="000530D6" w:rsidRPr="000530D6" w:rsidRDefault="000530D6" w:rsidP="000530D6">
      <w:pPr>
        <w:pStyle w:val="ListParagraph"/>
        <w:rPr>
          <w:szCs w:val="20"/>
          <w:u w:val="single"/>
        </w:rPr>
      </w:pPr>
    </w:p>
    <w:tbl>
      <w:tblPr>
        <w:tblStyle w:val="TableGrid"/>
        <w:tblW w:w="0" w:type="auto"/>
        <w:tblInd w:w="720" w:type="dxa"/>
        <w:tblLook w:val="04A0" w:firstRow="1" w:lastRow="0" w:firstColumn="1" w:lastColumn="0" w:noHBand="0" w:noVBand="1"/>
      </w:tblPr>
      <w:tblGrid>
        <w:gridCol w:w="8630"/>
      </w:tblGrid>
      <w:tr w:rsidR="007D0CDD" w14:paraId="2C30A4F3" w14:textId="77777777" w:rsidTr="007D0CDD">
        <w:tc>
          <w:tcPr>
            <w:tcW w:w="9350" w:type="dxa"/>
          </w:tcPr>
          <w:p w14:paraId="0341BBAD" w14:textId="194D31AD" w:rsidR="007D0CDD" w:rsidRDefault="007D0CDD" w:rsidP="007D0CDD">
            <w:pPr>
              <w:pStyle w:val="ListParagraph"/>
              <w:ind w:left="0"/>
              <w:rPr>
                <w:b/>
                <w:bCs/>
                <w:color w:val="F78E38"/>
                <w:szCs w:val="20"/>
              </w:rPr>
            </w:pPr>
            <w:r w:rsidRPr="007D0CDD">
              <w:rPr>
                <w:b/>
                <w:bCs/>
                <w:color w:val="F78E38"/>
                <w:szCs w:val="20"/>
              </w:rPr>
              <w:t>Example Contact Message</w:t>
            </w:r>
            <w:r>
              <w:rPr>
                <w:b/>
                <w:bCs/>
                <w:color w:val="F78E38"/>
                <w:szCs w:val="20"/>
              </w:rPr>
              <w:t xml:space="preserve"> </w:t>
            </w:r>
            <w:r w:rsidRPr="007D0CDD">
              <w:rPr>
                <w:b/>
                <w:bCs/>
                <w:color w:val="F78E38"/>
                <w:szCs w:val="20"/>
              </w:rPr>
              <w:t xml:space="preserve"> </w:t>
            </w:r>
          </w:p>
          <w:p w14:paraId="4177853A" w14:textId="77777777" w:rsidR="00DA6555" w:rsidRPr="007D0CDD" w:rsidRDefault="00DA6555" w:rsidP="007D0CDD">
            <w:pPr>
              <w:pStyle w:val="ListParagraph"/>
              <w:ind w:left="0"/>
              <w:rPr>
                <w:rFonts w:ascii="Arial" w:hAnsi="Arial" w:cs="Arial"/>
                <w:b/>
                <w:bCs/>
                <w:color w:val="F78E38"/>
                <w:szCs w:val="20"/>
              </w:rPr>
            </w:pPr>
          </w:p>
          <w:p w14:paraId="2D7F1AFD" w14:textId="77777777" w:rsidR="00BF0630" w:rsidRPr="00BF0630" w:rsidRDefault="00BF0630" w:rsidP="007D0CDD">
            <w:pPr>
              <w:pStyle w:val="NoSpacing"/>
              <w:rPr>
                <w:b/>
                <w:bCs/>
                <w:sz w:val="20"/>
                <w:szCs w:val="20"/>
              </w:rPr>
            </w:pPr>
            <w:r w:rsidRPr="00BF0630">
              <w:rPr>
                <w:b/>
                <w:bCs/>
                <w:sz w:val="20"/>
                <w:szCs w:val="20"/>
              </w:rPr>
              <w:t>Sample 1</w:t>
            </w:r>
          </w:p>
          <w:p w14:paraId="347F1593" w14:textId="557CBD83" w:rsidR="007D0CDD" w:rsidRPr="00DA6555" w:rsidRDefault="007D0CDD" w:rsidP="007D0CDD">
            <w:pPr>
              <w:pStyle w:val="NoSpacing"/>
              <w:rPr>
                <w:sz w:val="20"/>
                <w:szCs w:val="20"/>
              </w:rPr>
            </w:pPr>
            <w:r w:rsidRPr="00DA6555">
              <w:rPr>
                <w:sz w:val="20"/>
                <w:szCs w:val="20"/>
              </w:rPr>
              <w:t xml:space="preserve">Would you like to help researchers learn more about the causes of motor neuron diseases such as ALS and SMA? </w:t>
            </w:r>
          </w:p>
          <w:p w14:paraId="0A6B7CA0" w14:textId="77777777" w:rsidR="007D0CDD" w:rsidRPr="00DA6555" w:rsidRDefault="007D0CDD" w:rsidP="007D0CDD">
            <w:pPr>
              <w:pStyle w:val="NoSpacing"/>
              <w:rPr>
                <w:sz w:val="20"/>
                <w:szCs w:val="20"/>
              </w:rPr>
            </w:pPr>
          </w:p>
          <w:p w14:paraId="5898BFE5" w14:textId="77777777" w:rsidR="007D0CDD" w:rsidRPr="00DA6555" w:rsidRDefault="007D0CDD" w:rsidP="007D0CDD">
            <w:pPr>
              <w:pStyle w:val="NoSpacing"/>
              <w:rPr>
                <w:sz w:val="20"/>
                <w:szCs w:val="20"/>
              </w:rPr>
            </w:pPr>
            <w:r w:rsidRPr="00DA6555">
              <w:rPr>
                <w:sz w:val="20"/>
                <w:szCs w:val="20"/>
              </w:rPr>
              <w:t xml:space="preserve">Are you interested in helping researchers who are trying to learn more about the causes of motor neuron diseases such as ALS (Lou Gehrig’s disease) and SMA? Researchers at Vanderbilt are looking for study volunteers. </w:t>
            </w:r>
          </w:p>
          <w:p w14:paraId="77068FC0" w14:textId="77777777" w:rsidR="007D0CDD" w:rsidRPr="00DA6555" w:rsidRDefault="007D0CDD" w:rsidP="007D0CDD">
            <w:pPr>
              <w:pStyle w:val="NoSpacing"/>
              <w:rPr>
                <w:sz w:val="20"/>
                <w:szCs w:val="20"/>
              </w:rPr>
            </w:pPr>
          </w:p>
          <w:p w14:paraId="51C5B79A" w14:textId="77777777" w:rsidR="007D0CDD" w:rsidRPr="00DA6555" w:rsidRDefault="007D0CDD" w:rsidP="007D0CDD">
            <w:pPr>
              <w:pStyle w:val="NoSpacing"/>
              <w:rPr>
                <w:sz w:val="20"/>
                <w:szCs w:val="20"/>
              </w:rPr>
            </w:pPr>
            <w:r w:rsidRPr="00DA6555">
              <w:rPr>
                <w:sz w:val="20"/>
                <w:szCs w:val="20"/>
              </w:rPr>
              <w:t xml:space="preserve">You may be eligible for this study if: </w:t>
            </w:r>
          </w:p>
          <w:p w14:paraId="29217CB8" w14:textId="77777777" w:rsidR="007D0CDD" w:rsidRPr="00DA6555" w:rsidRDefault="007D0CDD" w:rsidP="007D0CDD">
            <w:pPr>
              <w:pStyle w:val="NoSpacing"/>
              <w:numPr>
                <w:ilvl w:val="0"/>
                <w:numId w:val="5"/>
              </w:numPr>
              <w:rPr>
                <w:sz w:val="20"/>
                <w:szCs w:val="20"/>
              </w:rPr>
            </w:pPr>
            <w:r w:rsidRPr="00DA6555">
              <w:rPr>
                <w:sz w:val="20"/>
                <w:szCs w:val="20"/>
              </w:rPr>
              <w:t xml:space="preserve">You are 18 years or older. </w:t>
            </w:r>
          </w:p>
          <w:p w14:paraId="04BA564B" w14:textId="77777777" w:rsidR="007D0CDD" w:rsidRPr="00DA6555" w:rsidRDefault="007D0CDD" w:rsidP="007D0CDD">
            <w:pPr>
              <w:pStyle w:val="NoSpacing"/>
              <w:numPr>
                <w:ilvl w:val="0"/>
                <w:numId w:val="5"/>
              </w:numPr>
              <w:rPr>
                <w:sz w:val="20"/>
                <w:szCs w:val="20"/>
              </w:rPr>
            </w:pPr>
            <w:r w:rsidRPr="00DA6555">
              <w:rPr>
                <w:sz w:val="20"/>
                <w:szCs w:val="20"/>
              </w:rPr>
              <w:t xml:space="preserve">You are a healthy volunteer OR if a physician has determined that you have ALS, SMA or another disorder affecting the motor neuron or nerve. </w:t>
            </w:r>
          </w:p>
          <w:p w14:paraId="7B8D3E9A" w14:textId="77777777" w:rsidR="007D0CDD" w:rsidRPr="00DA6555" w:rsidRDefault="007D0CDD" w:rsidP="007D0CDD">
            <w:pPr>
              <w:pStyle w:val="NoSpacing"/>
              <w:numPr>
                <w:ilvl w:val="0"/>
                <w:numId w:val="5"/>
              </w:numPr>
              <w:rPr>
                <w:sz w:val="20"/>
                <w:szCs w:val="20"/>
              </w:rPr>
            </w:pPr>
            <w:r w:rsidRPr="00DA6555">
              <w:rPr>
                <w:sz w:val="20"/>
                <w:szCs w:val="20"/>
              </w:rPr>
              <w:t xml:space="preserve">You are available for one visit for approximately 1 hour. </w:t>
            </w:r>
          </w:p>
          <w:p w14:paraId="74A7A575" w14:textId="77777777" w:rsidR="007D0CDD" w:rsidRPr="00DA6555" w:rsidRDefault="007D0CDD" w:rsidP="007D0CDD">
            <w:pPr>
              <w:pStyle w:val="NoSpacing"/>
              <w:numPr>
                <w:ilvl w:val="0"/>
                <w:numId w:val="5"/>
              </w:numPr>
              <w:rPr>
                <w:sz w:val="20"/>
                <w:szCs w:val="20"/>
              </w:rPr>
            </w:pPr>
            <w:r w:rsidRPr="00DA6555">
              <w:rPr>
                <w:sz w:val="20"/>
                <w:szCs w:val="20"/>
              </w:rPr>
              <w:t xml:space="preserve">You are willing to have a small biopsy of skin taken from a small spot on your leg. </w:t>
            </w:r>
          </w:p>
          <w:p w14:paraId="5E838219" w14:textId="77777777" w:rsidR="007D0CDD" w:rsidRPr="00DA6555" w:rsidRDefault="007D0CDD" w:rsidP="007D0CDD">
            <w:pPr>
              <w:pStyle w:val="NoSpacing"/>
              <w:rPr>
                <w:sz w:val="20"/>
                <w:szCs w:val="20"/>
              </w:rPr>
            </w:pPr>
          </w:p>
          <w:p w14:paraId="7622D803" w14:textId="77777777" w:rsidR="007D0CDD" w:rsidRPr="00DA6555" w:rsidRDefault="007D0CDD" w:rsidP="007D0CDD">
            <w:pPr>
              <w:pStyle w:val="NoSpacing"/>
              <w:rPr>
                <w:sz w:val="20"/>
                <w:szCs w:val="20"/>
              </w:rPr>
            </w:pPr>
            <w:r w:rsidRPr="00DA6555">
              <w:rPr>
                <w:sz w:val="20"/>
                <w:szCs w:val="20"/>
              </w:rPr>
              <w:t xml:space="preserve">The skin around the spot will be numbed prior to the sample being taken. The skin biopsy procedure is a standard technique used to look at nerve fibers in the skin. For this study, the researchers will use the skin cells from the biopsy to grow a lot of skin cells (called a culture) and these will be converted to nerve cells. </w:t>
            </w:r>
          </w:p>
          <w:p w14:paraId="31C5F09D" w14:textId="77777777" w:rsidR="007D0CDD" w:rsidRPr="00DA6555" w:rsidRDefault="007D0CDD" w:rsidP="007D0CDD">
            <w:pPr>
              <w:pStyle w:val="NoSpacing"/>
              <w:rPr>
                <w:sz w:val="20"/>
                <w:szCs w:val="20"/>
              </w:rPr>
            </w:pPr>
          </w:p>
          <w:p w14:paraId="11AC84E4" w14:textId="77777777" w:rsidR="007D0CDD" w:rsidRPr="00DA6555" w:rsidRDefault="007D0CDD" w:rsidP="007D0CDD">
            <w:pPr>
              <w:pStyle w:val="NoSpacing"/>
              <w:rPr>
                <w:sz w:val="20"/>
                <w:szCs w:val="20"/>
              </w:rPr>
            </w:pPr>
            <w:r w:rsidRPr="00DA6555">
              <w:rPr>
                <w:sz w:val="20"/>
                <w:szCs w:val="20"/>
              </w:rPr>
              <w:t>If you are interested in hearing more about this study, please click “yes” so that a study team member may contact you.</w:t>
            </w:r>
          </w:p>
          <w:p w14:paraId="2272C7BE" w14:textId="77777777" w:rsidR="007D0CDD" w:rsidRPr="00DA6555" w:rsidRDefault="007D0CDD" w:rsidP="007D0CDD">
            <w:pPr>
              <w:rPr>
                <w:rFonts w:ascii="Arial" w:hAnsi="Arial" w:cs="Arial"/>
                <w:szCs w:val="20"/>
              </w:rPr>
            </w:pPr>
          </w:p>
          <w:p w14:paraId="28657E3F" w14:textId="77777777" w:rsidR="007D0CDD" w:rsidRPr="00DA6555" w:rsidRDefault="007D0CDD" w:rsidP="007D0CDD">
            <w:pPr>
              <w:ind w:left="0"/>
              <w:rPr>
                <w:rFonts w:ascii="Arial" w:hAnsi="Arial" w:cs="Arial"/>
                <w:szCs w:val="20"/>
              </w:rPr>
            </w:pPr>
            <w:r w:rsidRPr="00DA6555">
              <w:rPr>
                <w:rFonts w:ascii="Arial" w:hAnsi="Arial" w:cs="Arial"/>
                <w:szCs w:val="20"/>
              </w:rPr>
              <w:t>A research team with X UNIVERSITY in CITY, STATE, believes you might be good match for the following study:</w:t>
            </w:r>
          </w:p>
          <w:p w14:paraId="58A8EF88" w14:textId="77777777" w:rsidR="007D0CDD" w:rsidRPr="00DA6555" w:rsidRDefault="007D0CDD" w:rsidP="007D0CDD">
            <w:pPr>
              <w:ind w:left="0"/>
              <w:rPr>
                <w:rFonts w:ascii="Arial" w:hAnsi="Arial" w:cs="Arial"/>
                <w:szCs w:val="20"/>
              </w:rPr>
            </w:pPr>
            <w:r w:rsidRPr="00DA6555">
              <w:rPr>
                <w:rFonts w:ascii="Arial" w:hAnsi="Arial" w:cs="Arial"/>
                <w:szCs w:val="20"/>
              </w:rPr>
              <w:t xml:space="preserve"> </w:t>
            </w:r>
          </w:p>
          <w:p w14:paraId="63FA1A88" w14:textId="77777777" w:rsidR="007D0CDD" w:rsidRPr="00DA6555" w:rsidRDefault="007D0CDD" w:rsidP="007D0CDD">
            <w:pPr>
              <w:ind w:left="0"/>
              <w:rPr>
                <w:rFonts w:ascii="Arial" w:hAnsi="Arial" w:cs="Arial"/>
                <w:szCs w:val="20"/>
              </w:rPr>
            </w:pPr>
          </w:p>
          <w:p w14:paraId="0CD8C35A" w14:textId="77777777" w:rsidR="007D0CDD" w:rsidRPr="00DA6555" w:rsidRDefault="007D0CDD" w:rsidP="007D0CDD">
            <w:pPr>
              <w:ind w:left="0"/>
              <w:rPr>
                <w:rFonts w:ascii="Arial" w:hAnsi="Arial" w:cs="Arial"/>
                <w:szCs w:val="20"/>
              </w:rPr>
            </w:pPr>
            <w:r w:rsidRPr="00DA6555">
              <w:rPr>
                <w:rFonts w:ascii="Arial" w:hAnsi="Arial" w:cs="Arial"/>
                <w:szCs w:val="20"/>
              </w:rPr>
              <w:t xml:space="preserve">If you are interested in this study and having the research </w:t>
            </w:r>
            <w:proofErr w:type="gramStart"/>
            <w:r w:rsidRPr="00DA6555">
              <w:rPr>
                <w:rFonts w:ascii="Arial" w:hAnsi="Arial" w:cs="Arial"/>
                <w:szCs w:val="20"/>
              </w:rPr>
              <w:t>team</w:t>
            </w:r>
            <w:proofErr w:type="gramEnd"/>
            <w:r w:rsidRPr="00DA6555">
              <w:rPr>
                <w:rFonts w:ascii="Arial" w:hAnsi="Arial" w:cs="Arial"/>
                <w:szCs w:val="20"/>
              </w:rPr>
              <w:t xml:space="preserve"> contact you directly, please select the "Yes, I'm interested" link below. By clicking the "Yes, I'm interested" link, your contact information will be released to the research team. If you select the "No, thanks." link or do not respond to this study message, your contact information will not be released to the research team.</w:t>
            </w:r>
          </w:p>
          <w:p w14:paraId="72CB1568" w14:textId="77777777" w:rsidR="007D0CDD" w:rsidRPr="00DA6555" w:rsidRDefault="007D0CDD" w:rsidP="007D0CDD">
            <w:pPr>
              <w:ind w:left="0"/>
              <w:rPr>
                <w:rFonts w:ascii="Arial" w:hAnsi="Arial" w:cs="Arial"/>
                <w:szCs w:val="20"/>
              </w:rPr>
            </w:pPr>
          </w:p>
          <w:p w14:paraId="74011C15" w14:textId="77777777" w:rsidR="007D0CDD" w:rsidRPr="00DA6555" w:rsidRDefault="007D0CDD" w:rsidP="007D0CDD">
            <w:pPr>
              <w:ind w:left="0"/>
              <w:rPr>
                <w:rFonts w:ascii="Arial" w:hAnsi="Arial" w:cs="Arial"/>
                <w:szCs w:val="20"/>
              </w:rPr>
            </w:pPr>
            <w:r w:rsidRPr="00DA6555">
              <w:rPr>
                <w:rFonts w:ascii="Arial" w:hAnsi="Arial" w:cs="Arial"/>
                <w:szCs w:val="20"/>
              </w:rPr>
              <w:t xml:space="preserve">QUICK LINK OPTION: </w:t>
            </w:r>
            <w:proofErr w:type="gramStart"/>
            <w:r w:rsidRPr="00DA6555">
              <w:rPr>
                <w:rFonts w:ascii="Arial" w:hAnsi="Arial" w:cs="Arial"/>
                <w:szCs w:val="20"/>
              </w:rPr>
              <w:t>YES</w:t>
            </w:r>
            <w:proofErr w:type="gramEnd"/>
            <w:r w:rsidRPr="00DA6555">
              <w:rPr>
                <w:rFonts w:ascii="Arial" w:hAnsi="Arial" w:cs="Arial"/>
                <w:szCs w:val="20"/>
              </w:rPr>
              <w:t xml:space="preserve">    </w:t>
            </w:r>
            <w:r w:rsidRPr="00DA6555">
              <w:rPr>
                <w:rFonts w:ascii="Arial" w:hAnsi="Arial" w:cs="Arial"/>
                <w:szCs w:val="20"/>
              </w:rPr>
              <w:tab/>
              <w:t>QUICK LINK OPTION: NO</w:t>
            </w:r>
          </w:p>
          <w:p w14:paraId="699F41A5" w14:textId="77777777" w:rsidR="007D0CDD" w:rsidRPr="00DA6555" w:rsidRDefault="007D0CDD" w:rsidP="007D0CDD">
            <w:pPr>
              <w:ind w:left="0"/>
              <w:rPr>
                <w:rFonts w:ascii="Arial" w:hAnsi="Arial" w:cs="Arial"/>
                <w:szCs w:val="20"/>
              </w:rPr>
            </w:pPr>
          </w:p>
          <w:p w14:paraId="0661A759" w14:textId="2E212720" w:rsidR="00BF0630" w:rsidRPr="00BF0630" w:rsidRDefault="00BF0630" w:rsidP="00DA6555">
            <w:pPr>
              <w:spacing w:after="150" w:line="360" w:lineRule="atLeast"/>
              <w:ind w:left="0"/>
              <w:rPr>
                <w:rFonts w:ascii="Arial" w:eastAsia="Times New Roman" w:hAnsi="Arial" w:cs="Arial"/>
                <w:b/>
                <w:bCs/>
                <w:color w:val="333333"/>
                <w:szCs w:val="20"/>
              </w:rPr>
            </w:pPr>
            <w:r w:rsidRPr="00BF0630">
              <w:rPr>
                <w:rFonts w:ascii="Arial" w:eastAsia="Times New Roman" w:hAnsi="Arial" w:cs="Arial"/>
                <w:b/>
                <w:bCs/>
                <w:color w:val="333333"/>
                <w:szCs w:val="20"/>
              </w:rPr>
              <w:t>Sample2</w:t>
            </w:r>
          </w:p>
          <w:p w14:paraId="799D80C8" w14:textId="2956EA27" w:rsidR="00DA6555" w:rsidRPr="00DA6555" w:rsidRDefault="00DA6555" w:rsidP="00DA6555">
            <w:pPr>
              <w:spacing w:after="150" w:line="360" w:lineRule="atLeast"/>
              <w:ind w:left="0"/>
              <w:rPr>
                <w:rFonts w:ascii="Arial" w:eastAsia="Times New Roman" w:hAnsi="Arial" w:cs="Arial"/>
                <w:color w:val="333333"/>
                <w:szCs w:val="20"/>
              </w:rPr>
            </w:pPr>
            <w:r w:rsidRPr="00DA6555">
              <w:rPr>
                <w:rFonts w:ascii="Arial" w:eastAsia="Times New Roman" w:hAnsi="Arial" w:cs="Arial"/>
                <w:color w:val="333333"/>
                <w:szCs w:val="20"/>
              </w:rPr>
              <w:t>The XXXXX XXXXXXXXXXXX Study</w:t>
            </w:r>
          </w:p>
          <w:p w14:paraId="2A6271D1" w14:textId="77777777" w:rsidR="00DA6555" w:rsidRPr="00DA6555" w:rsidRDefault="00DA6555" w:rsidP="00DA6555">
            <w:pPr>
              <w:spacing w:after="150" w:line="360" w:lineRule="atLeast"/>
              <w:ind w:left="0"/>
              <w:rPr>
                <w:rFonts w:ascii="Arial" w:eastAsia="Times New Roman" w:hAnsi="Arial" w:cs="Arial"/>
                <w:color w:val="333333"/>
                <w:szCs w:val="20"/>
              </w:rPr>
            </w:pPr>
            <w:r w:rsidRPr="00DA6555">
              <w:rPr>
                <w:rFonts w:ascii="Arial" w:eastAsia="Times New Roman" w:hAnsi="Arial" w:cs="Arial"/>
                <w:color w:val="333333"/>
                <w:szCs w:val="20"/>
              </w:rPr>
              <w:t>This study looks at how personal and family medical history, lifestyle, and genetics affect a person’s risk for common diseases and response to prescription medications. Study participants will receive information about their personalized risk for many conditions including diabetes, obesity, rheumatoid arthritis, and many different cancers at no cost. Genetic counseling will also be available to participants of this study.</w:t>
            </w:r>
          </w:p>
          <w:p w14:paraId="1DB52DD4" w14:textId="77777777" w:rsidR="00DA6555" w:rsidRPr="00DA6555" w:rsidRDefault="00DA6555" w:rsidP="00DA6555">
            <w:pPr>
              <w:spacing w:after="150" w:line="360" w:lineRule="atLeast"/>
              <w:ind w:left="0"/>
              <w:rPr>
                <w:rFonts w:ascii="Arial" w:eastAsia="Times New Roman" w:hAnsi="Arial" w:cs="Arial"/>
                <w:color w:val="333333"/>
                <w:szCs w:val="20"/>
              </w:rPr>
            </w:pPr>
            <w:r w:rsidRPr="00DA6555">
              <w:rPr>
                <w:rFonts w:ascii="Arial" w:eastAsia="Times New Roman" w:hAnsi="Arial" w:cs="Arial"/>
                <w:color w:val="333333"/>
                <w:szCs w:val="20"/>
              </w:rPr>
              <w:t>You may be eligible for this study if you:</w:t>
            </w:r>
          </w:p>
          <w:p w14:paraId="4AABDBC2" w14:textId="77777777" w:rsidR="00DA6555" w:rsidRPr="00DA6555" w:rsidRDefault="00DA6555" w:rsidP="00DA6555">
            <w:pPr>
              <w:numPr>
                <w:ilvl w:val="0"/>
                <w:numId w:val="7"/>
              </w:numPr>
              <w:tabs>
                <w:tab w:val="clear" w:pos="720"/>
                <w:tab w:val="num" w:pos="-720"/>
              </w:tabs>
              <w:spacing w:before="100" w:beforeAutospacing="1" w:after="100" w:afterAutospacing="1"/>
              <w:ind w:left="0"/>
              <w:rPr>
                <w:rFonts w:ascii="Arial" w:eastAsia="Times New Roman" w:hAnsi="Arial" w:cs="Arial"/>
                <w:color w:val="333333"/>
                <w:szCs w:val="20"/>
              </w:rPr>
            </w:pPr>
            <w:r w:rsidRPr="00DA6555">
              <w:rPr>
                <w:rFonts w:ascii="Arial" w:eastAsia="Times New Roman" w:hAnsi="Arial" w:cs="Arial"/>
                <w:color w:val="333333"/>
                <w:szCs w:val="20"/>
              </w:rPr>
              <w:t>Are 18 or older.</w:t>
            </w:r>
          </w:p>
          <w:p w14:paraId="3E1A6EBA" w14:textId="77777777" w:rsidR="00DA6555" w:rsidRPr="00DA6555" w:rsidRDefault="00DA6555" w:rsidP="00DA6555">
            <w:pPr>
              <w:numPr>
                <w:ilvl w:val="0"/>
                <w:numId w:val="7"/>
              </w:numPr>
              <w:tabs>
                <w:tab w:val="clear" w:pos="720"/>
                <w:tab w:val="num" w:pos="-720"/>
              </w:tabs>
              <w:spacing w:before="100" w:beforeAutospacing="1" w:after="100" w:afterAutospacing="1"/>
              <w:ind w:left="0"/>
              <w:rPr>
                <w:rFonts w:ascii="Arial" w:eastAsia="Times New Roman" w:hAnsi="Arial" w:cs="Arial"/>
                <w:color w:val="333333"/>
                <w:szCs w:val="20"/>
              </w:rPr>
            </w:pPr>
            <w:r w:rsidRPr="00DA6555">
              <w:rPr>
                <w:rFonts w:ascii="Arial" w:eastAsia="Times New Roman" w:hAnsi="Arial" w:cs="Arial"/>
                <w:color w:val="333333"/>
                <w:szCs w:val="20"/>
              </w:rPr>
              <w:t>Have a diagnosis of high blood pressure (hypertension) or congestive heart failure.</w:t>
            </w:r>
          </w:p>
          <w:p w14:paraId="1716B9D4" w14:textId="77777777" w:rsidR="00DA6555" w:rsidRPr="00DA6555" w:rsidRDefault="00DA6555" w:rsidP="00DA6555">
            <w:pPr>
              <w:numPr>
                <w:ilvl w:val="0"/>
                <w:numId w:val="7"/>
              </w:numPr>
              <w:tabs>
                <w:tab w:val="clear" w:pos="720"/>
                <w:tab w:val="num" w:pos="-720"/>
              </w:tabs>
              <w:spacing w:before="100" w:beforeAutospacing="1" w:after="100" w:afterAutospacing="1"/>
              <w:ind w:left="0"/>
              <w:rPr>
                <w:rFonts w:ascii="Arial" w:eastAsia="Times New Roman" w:hAnsi="Arial" w:cs="Arial"/>
                <w:color w:val="333333"/>
                <w:szCs w:val="20"/>
              </w:rPr>
            </w:pPr>
            <w:r w:rsidRPr="00DA6555">
              <w:rPr>
                <w:rFonts w:ascii="Arial" w:eastAsia="Times New Roman" w:hAnsi="Arial" w:cs="Arial"/>
                <w:color w:val="333333"/>
                <w:szCs w:val="20"/>
              </w:rPr>
              <w:lastRenderedPageBreak/>
              <w:t>Have a valid, private email address.</w:t>
            </w:r>
          </w:p>
          <w:p w14:paraId="5DE3AED7" w14:textId="77777777" w:rsidR="00DA6555" w:rsidRPr="00DA6555" w:rsidRDefault="00DA6555" w:rsidP="00DA6555">
            <w:pPr>
              <w:numPr>
                <w:ilvl w:val="0"/>
                <w:numId w:val="7"/>
              </w:numPr>
              <w:tabs>
                <w:tab w:val="clear" w:pos="720"/>
                <w:tab w:val="num" w:pos="-720"/>
              </w:tabs>
              <w:spacing w:before="100" w:beforeAutospacing="1" w:after="100" w:afterAutospacing="1"/>
              <w:ind w:left="0"/>
              <w:rPr>
                <w:rFonts w:ascii="Arial" w:eastAsia="Times New Roman" w:hAnsi="Arial" w:cs="Arial"/>
                <w:color w:val="333333"/>
                <w:szCs w:val="20"/>
              </w:rPr>
            </w:pPr>
            <w:r w:rsidRPr="00DA6555">
              <w:rPr>
                <w:rFonts w:ascii="Arial" w:eastAsia="Times New Roman" w:hAnsi="Arial" w:cs="Arial"/>
                <w:color w:val="333333"/>
                <w:szCs w:val="20"/>
              </w:rPr>
              <w:t>Are willing to provide a saliva sample for genetic testing.</w:t>
            </w:r>
          </w:p>
          <w:p w14:paraId="02B74A1F" w14:textId="77777777" w:rsidR="00DA6555" w:rsidRPr="00DA6555" w:rsidRDefault="00DA6555" w:rsidP="00DA6555">
            <w:pPr>
              <w:numPr>
                <w:ilvl w:val="0"/>
                <w:numId w:val="7"/>
              </w:numPr>
              <w:tabs>
                <w:tab w:val="clear" w:pos="720"/>
                <w:tab w:val="num" w:pos="-720"/>
              </w:tabs>
              <w:spacing w:before="100" w:beforeAutospacing="1" w:after="100" w:afterAutospacing="1"/>
              <w:ind w:left="0"/>
              <w:rPr>
                <w:rFonts w:ascii="Arial" w:eastAsia="Times New Roman" w:hAnsi="Arial" w:cs="Arial"/>
                <w:color w:val="333333"/>
                <w:szCs w:val="20"/>
              </w:rPr>
            </w:pPr>
            <w:r w:rsidRPr="00DA6555">
              <w:rPr>
                <w:rFonts w:ascii="Arial" w:eastAsia="Times New Roman" w:hAnsi="Arial" w:cs="Arial"/>
                <w:color w:val="333333"/>
                <w:szCs w:val="20"/>
              </w:rPr>
              <w:t>Are willing to complete online health questionnaires and periodic follow-up surveys.</w:t>
            </w:r>
          </w:p>
          <w:p w14:paraId="4CA33CD6" w14:textId="77777777" w:rsidR="00DA6555" w:rsidRPr="00DA6555" w:rsidRDefault="00DA6555" w:rsidP="00DA6555">
            <w:pPr>
              <w:numPr>
                <w:ilvl w:val="0"/>
                <w:numId w:val="7"/>
              </w:numPr>
              <w:tabs>
                <w:tab w:val="clear" w:pos="720"/>
                <w:tab w:val="num" w:pos="-720"/>
              </w:tabs>
              <w:spacing w:before="100" w:beforeAutospacing="1" w:after="100" w:afterAutospacing="1"/>
              <w:ind w:left="0"/>
              <w:rPr>
                <w:rFonts w:ascii="Arial" w:eastAsia="Times New Roman" w:hAnsi="Arial" w:cs="Arial"/>
                <w:color w:val="333333"/>
                <w:szCs w:val="20"/>
              </w:rPr>
            </w:pPr>
            <w:r w:rsidRPr="00DA6555">
              <w:rPr>
                <w:rFonts w:ascii="Arial" w:eastAsia="Times New Roman" w:hAnsi="Arial" w:cs="Arial"/>
                <w:color w:val="333333"/>
                <w:szCs w:val="20"/>
              </w:rPr>
              <w:t>Are willing to attend a one-hour information/enrollment visit to learn more about the study and provide informed consent.</w:t>
            </w:r>
          </w:p>
          <w:p w14:paraId="2D61B2B7" w14:textId="77777777" w:rsidR="00DA6555" w:rsidRPr="00DA6555" w:rsidRDefault="00DA6555" w:rsidP="00DA6555">
            <w:pPr>
              <w:spacing w:after="150" w:line="360" w:lineRule="atLeast"/>
              <w:ind w:left="0"/>
              <w:rPr>
                <w:rFonts w:ascii="Arial" w:eastAsia="Times New Roman" w:hAnsi="Arial" w:cs="Arial"/>
                <w:color w:val="333333"/>
                <w:szCs w:val="20"/>
              </w:rPr>
            </w:pPr>
            <w:r w:rsidRPr="00DA6555">
              <w:rPr>
                <w:rFonts w:ascii="Arial" w:eastAsia="Times New Roman" w:hAnsi="Arial" w:cs="Arial"/>
                <w:color w:val="333333"/>
                <w:szCs w:val="20"/>
              </w:rPr>
              <w:t>Compensation is provided upon study completion.</w:t>
            </w:r>
          </w:p>
          <w:p w14:paraId="1811E036" w14:textId="77777777" w:rsidR="00DA6555" w:rsidRPr="00DA6555" w:rsidRDefault="00DA6555" w:rsidP="00DA6555">
            <w:pPr>
              <w:spacing w:after="150" w:line="360" w:lineRule="atLeast"/>
              <w:ind w:left="0"/>
              <w:rPr>
                <w:rFonts w:ascii="Arial" w:eastAsia="Times New Roman" w:hAnsi="Arial" w:cs="Arial"/>
                <w:color w:val="333333"/>
                <w:szCs w:val="20"/>
              </w:rPr>
            </w:pPr>
            <w:r w:rsidRPr="00DA6555">
              <w:rPr>
                <w:rFonts w:ascii="Arial" w:eastAsia="Times New Roman" w:hAnsi="Arial" w:cs="Arial"/>
                <w:color w:val="333333"/>
                <w:szCs w:val="20"/>
              </w:rPr>
              <w:t>If you or someone you know are interested in hearing more about this study, please consider clicking “yes” so a research team member may contact you to tell you more about the study and answer any questions you may have.</w:t>
            </w:r>
          </w:p>
          <w:p w14:paraId="0BC97BB2" w14:textId="77777777" w:rsidR="007D0CDD" w:rsidRPr="00DA6555" w:rsidRDefault="007D0CDD" w:rsidP="007D0CDD">
            <w:pPr>
              <w:pStyle w:val="NoSpacing"/>
              <w:rPr>
                <w:sz w:val="20"/>
                <w:szCs w:val="20"/>
              </w:rPr>
            </w:pPr>
          </w:p>
          <w:p w14:paraId="7604AB68" w14:textId="77777777" w:rsidR="007D0CDD" w:rsidRDefault="007D0CDD" w:rsidP="000530D6">
            <w:pPr>
              <w:pStyle w:val="ListParagraph"/>
              <w:ind w:left="0"/>
              <w:rPr>
                <w:szCs w:val="20"/>
                <w:u w:val="single"/>
              </w:rPr>
            </w:pPr>
          </w:p>
        </w:tc>
      </w:tr>
    </w:tbl>
    <w:p w14:paraId="022BF564" w14:textId="1B0BA37E" w:rsidR="004F5526" w:rsidRPr="003073DB" w:rsidRDefault="007D0CDD" w:rsidP="00BF0630">
      <w:pPr>
        <w:ind w:left="0"/>
        <w:rPr>
          <w:rFonts w:ascii="Arial" w:eastAsia="Times New Roman" w:hAnsi="Arial" w:cs="Arial"/>
          <w:i/>
          <w:iCs/>
          <w:color w:val="333333"/>
          <w:szCs w:val="20"/>
        </w:rPr>
      </w:pPr>
      <w:r>
        <w:rPr>
          <w:rFonts w:ascii="Arial" w:hAnsi="Arial" w:cs="Arial"/>
          <w:szCs w:val="20"/>
        </w:rPr>
        <w:lastRenderedPageBreak/>
        <w:t xml:space="preserve"> </w:t>
      </w:r>
      <w:r w:rsidR="00DA6555">
        <w:rPr>
          <w:rFonts w:ascii="Arial" w:hAnsi="Arial" w:cs="Arial"/>
          <w:szCs w:val="20"/>
        </w:rPr>
        <w:t xml:space="preserve"> </w:t>
      </w:r>
    </w:p>
    <w:p w14:paraId="10ED5652" w14:textId="66F47FC8" w:rsidR="004F5526" w:rsidRPr="00BF0630" w:rsidRDefault="004F5526" w:rsidP="00BF0630">
      <w:pPr>
        <w:pStyle w:val="ListParagraph"/>
        <w:numPr>
          <w:ilvl w:val="0"/>
          <w:numId w:val="18"/>
        </w:numPr>
        <w:rPr>
          <w:rFonts w:ascii="Arial" w:hAnsi="Arial" w:cs="Arial"/>
          <w:b/>
          <w:bCs/>
          <w:szCs w:val="20"/>
        </w:rPr>
      </w:pPr>
      <w:r w:rsidRPr="00BF0630">
        <w:rPr>
          <w:rFonts w:ascii="Arial" w:hAnsi="Arial" w:cs="Arial"/>
          <w:szCs w:val="20"/>
        </w:rPr>
        <w:t>Potential volunteers will be contacted using the IRB-approved content. Volunteers will then have the option of replying yes or no through a set of quick links available in the notification. If a volunteer chose to respond in the affirmative, they will authorize ResearchMatch to release their contact information to researchers. Researchers will be responsible for managing that information according to institutional guidelines.</w:t>
      </w:r>
    </w:p>
    <w:p w14:paraId="34383B25" w14:textId="09990F12" w:rsidR="004F5526" w:rsidRDefault="004F5526" w:rsidP="00BF0630">
      <w:pPr>
        <w:spacing w:after="150" w:line="360" w:lineRule="atLeast"/>
        <w:ind w:left="360"/>
        <w:rPr>
          <w:rFonts w:ascii="Arial" w:hAnsi="Arial" w:cs="Arial"/>
          <w:szCs w:val="20"/>
        </w:rPr>
      </w:pPr>
    </w:p>
    <w:p w14:paraId="71DDDC3A" w14:textId="4650DB59" w:rsidR="00BF0630" w:rsidRPr="00BF0630" w:rsidRDefault="00BF0630" w:rsidP="00BF0630">
      <w:pPr>
        <w:spacing w:after="150" w:line="360" w:lineRule="atLeast"/>
        <w:ind w:left="0"/>
        <w:rPr>
          <w:rFonts w:ascii="Arial" w:hAnsi="Arial" w:cs="Arial"/>
          <w:b/>
          <w:bCs/>
          <w:color w:val="00907E"/>
          <w:szCs w:val="20"/>
        </w:rPr>
      </w:pPr>
      <w:r w:rsidRPr="00BF0630">
        <w:rPr>
          <w:rFonts w:ascii="Arial" w:hAnsi="Arial" w:cs="Arial"/>
          <w:b/>
          <w:bCs/>
          <w:color w:val="00907E"/>
          <w:szCs w:val="20"/>
        </w:rPr>
        <w:t>Contact and Resources</w:t>
      </w:r>
    </w:p>
    <w:p w14:paraId="209FB8CE" w14:textId="560BCB80" w:rsidR="00BF0630" w:rsidRPr="003073DB" w:rsidRDefault="00BF0630" w:rsidP="00BF0630">
      <w:pPr>
        <w:ind w:left="360"/>
        <w:rPr>
          <w:rFonts w:ascii="Arial" w:hAnsi="Arial" w:cs="Arial"/>
          <w:szCs w:val="20"/>
        </w:rPr>
      </w:pPr>
      <w:r>
        <w:rPr>
          <w:rFonts w:ascii="Arial" w:hAnsi="Arial" w:cs="Arial"/>
          <w:szCs w:val="20"/>
        </w:rPr>
        <w:t xml:space="preserve">If you have any questions, please contact us at </w:t>
      </w:r>
      <w:hyperlink r:id="rId17" w:history="1">
        <w:r w:rsidRPr="002F6121">
          <w:rPr>
            <w:rStyle w:val="Hyperlink"/>
            <w:rFonts w:ascii="Arial" w:hAnsi="Arial" w:cs="Arial"/>
            <w:szCs w:val="20"/>
          </w:rPr>
          <w:t>orihelp@bsu.edu</w:t>
        </w:r>
      </w:hyperlink>
      <w:r>
        <w:rPr>
          <w:rFonts w:ascii="Arial" w:hAnsi="Arial" w:cs="Arial"/>
          <w:szCs w:val="20"/>
        </w:rPr>
        <w:t xml:space="preserve">. You can also find </w:t>
      </w:r>
      <w:r>
        <w:rPr>
          <w:rFonts w:ascii="Arial" w:eastAsia="Times New Roman" w:hAnsi="Arial" w:cs="Arial"/>
          <w:color w:val="000000" w:themeColor="text1"/>
          <w:szCs w:val="20"/>
        </w:rPr>
        <w:t xml:space="preserve">more information at </w:t>
      </w:r>
      <w:hyperlink r:id="rId18" w:anchor="a100" w:history="1">
        <w:r w:rsidRPr="003073DB">
          <w:rPr>
            <w:rStyle w:val="Hyperlink"/>
            <w:rFonts w:ascii="Arial" w:hAnsi="Arial" w:cs="Arial"/>
            <w:szCs w:val="20"/>
          </w:rPr>
          <w:t>Researcher FAQ</w:t>
        </w:r>
      </w:hyperlink>
      <w:r>
        <w:rPr>
          <w:rStyle w:val="Hyperlink"/>
          <w:rFonts w:ascii="Arial" w:hAnsi="Arial" w:cs="Arial"/>
          <w:szCs w:val="20"/>
        </w:rPr>
        <w:t>.</w:t>
      </w:r>
    </w:p>
    <w:p w14:paraId="2A817C85" w14:textId="77777777" w:rsidR="00BF0630" w:rsidRPr="003073DB" w:rsidRDefault="00BF0630" w:rsidP="00BF0630">
      <w:pPr>
        <w:pStyle w:val="ListParagraph"/>
        <w:ind w:left="0"/>
        <w:rPr>
          <w:rFonts w:ascii="Arial" w:hAnsi="Arial" w:cs="Arial"/>
          <w:b/>
          <w:bCs/>
          <w:color w:val="000000" w:themeColor="text1"/>
          <w:szCs w:val="20"/>
        </w:rPr>
      </w:pPr>
    </w:p>
    <w:p w14:paraId="26FBB0B6" w14:textId="4492D14F" w:rsidR="00BF0630" w:rsidRPr="00BF0630" w:rsidRDefault="00BF0630" w:rsidP="00BF0630">
      <w:pPr>
        <w:spacing w:after="150" w:line="360" w:lineRule="atLeast"/>
        <w:ind w:left="360"/>
        <w:rPr>
          <w:rFonts w:ascii="Arial" w:hAnsi="Arial" w:cs="Arial"/>
          <w:szCs w:val="20"/>
        </w:rPr>
      </w:pPr>
    </w:p>
    <w:sectPr w:rsidR="00BF0630" w:rsidRPr="00BF0630" w:rsidSect="00D932C5">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549E8" w14:textId="77777777" w:rsidR="008826B3" w:rsidRDefault="008826B3" w:rsidP="00D932C5">
      <w:r>
        <w:separator/>
      </w:r>
    </w:p>
  </w:endnote>
  <w:endnote w:type="continuationSeparator" w:id="0">
    <w:p w14:paraId="43955B92" w14:textId="77777777" w:rsidR="008826B3" w:rsidRDefault="008826B3" w:rsidP="00D9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4DA6" w14:textId="0FD3ED88" w:rsidR="009520B4" w:rsidRPr="009520B4" w:rsidRDefault="009520B4" w:rsidP="009520B4">
    <w:pPr>
      <w:pStyle w:val="Footer"/>
      <w:ind w:left="0"/>
      <w:rPr>
        <w:color w:val="AEAAAA" w:themeColor="background2" w:themeShade="BF"/>
        <w:sz w:val="16"/>
        <w:szCs w:val="16"/>
      </w:rPr>
    </w:pPr>
    <w:r w:rsidRPr="009520B4">
      <w:rPr>
        <w:color w:val="AEAAAA" w:themeColor="background2" w:themeShade="BF"/>
        <w:sz w:val="16"/>
        <w:szCs w:val="16"/>
      </w:rPr>
      <w:t>DATE LAST UPDATED: OCTOBER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0787F" w14:textId="77777777" w:rsidR="008826B3" w:rsidRDefault="008826B3" w:rsidP="00D932C5">
      <w:r>
        <w:separator/>
      </w:r>
    </w:p>
  </w:footnote>
  <w:footnote w:type="continuationSeparator" w:id="0">
    <w:p w14:paraId="1EBBD6F5" w14:textId="77777777" w:rsidR="008826B3" w:rsidRDefault="008826B3" w:rsidP="00D9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8A0BC" w14:textId="175C3D95" w:rsidR="00D932C5" w:rsidRDefault="00DA6555" w:rsidP="00D932C5">
    <w:pPr>
      <w:pStyle w:val="Header"/>
      <w:ind w:left="0"/>
    </w:pPr>
    <w:r>
      <w:rPr>
        <w:noProof/>
      </w:rPr>
      <mc:AlternateContent>
        <mc:Choice Requires="wps">
          <w:drawing>
            <wp:anchor distT="0" distB="0" distL="114300" distR="114300" simplePos="0" relativeHeight="251659264" behindDoc="0" locked="0" layoutInCell="1" allowOverlap="1" wp14:anchorId="48B3382C" wp14:editId="2814F2EB">
              <wp:simplePos x="0" y="0"/>
              <wp:positionH relativeFrom="column">
                <wp:posOffset>38366</wp:posOffset>
              </wp:positionH>
              <wp:positionV relativeFrom="paragraph">
                <wp:posOffset>860048</wp:posOffset>
              </wp:positionV>
              <wp:extent cx="5925350"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925350" cy="0"/>
                      </a:xfrm>
                      <a:prstGeom prst="line">
                        <a:avLst/>
                      </a:prstGeom>
                      <a:ln w="12700">
                        <a:solidFill>
                          <a:srgbClr val="0090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076C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7.7pt" to="469.55pt,6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" strokecolor="#00907e" strokeweight="1pt">
              <v:stroke joinstyle="miter"/>
            </v:line>
          </w:pict>
        </mc:Fallback>
      </mc:AlternateContent>
    </w:r>
    <w:r w:rsidR="00D932C5">
      <w:rPr>
        <w:noProof/>
      </w:rPr>
      <w:drawing>
        <wp:anchor distT="0" distB="0" distL="114300" distR="114300" simplePos="0" relativeHeight="251658240" behindDoc="1" locked="0" layoutInCell="1" allowOverlap="1" wp14:anchorId="5661FCE4" wp14:editId="7E1FE07C">
          <wp:simplePos x="0" y="0"/>
          <wp:positionH relativeFrom="column">
            <wp:posOffset>4053200</wp:posOffset>
          </wp:positionH>
          <wp:positionV relativeFrom="paragraph">
            <wp:posOffset>7296</wp:posOffset>
          </wp:positionV>
          <wp:extent cx="1910080" cy="932180"/>
          <wp:effectExtent l="0" t="0" r="0" b="0"/>
          <wp:wrapTight wrapText="bothSides">
            <wp:wrapPolygon edited="0">
              <wp:start x="2154" y="4120"/>
              <wp:lineTo x="2154" y="5003"/>
              <wp:lineTo x="3447" y="9417"/>
              <wp:lineTo x="3160" y="12360"/>
              <wp:lineTo x="3447" y="13831"/>
              <wp:lineTo x="4165" y="14125"/>
              <wp:lineTo x="5170" y="16185"/>
              <wp:lineTo x="5314" y="16774"/>
              <wp:lineTo x="6319" y="16774"/>
              <wp:lineTo x="6463" y="16185"/>
              <wp:lineTo x="7324" y="14125"/>
              <wp:lineTo x="15367" y="14125"/>
              <wp:lineTo x="19388" y="12654"/>
              <wp:lineTo x="19388" y="7651"/>
              <wp:lineTo x="8904" y="4708"/>
              <wp:lineTo x="2729" y="4120"/>
              <wp:lineTo x="2154" y="412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10080" cy="932180"/>
                  </a:xfrm>
                  <a:prstGeom prst="rect">
                    <a:avLst/>
                  </a:prstGeom>
                </pic:spPr>
              </pic:pic>
            </a:graphicData>
          </a:graphic>
          <wp14:sizeRelH relativeFrom="page">
            <wp14:pctWidth>0</wp14:pctWidth>
          </wp14:sizeRelH>
          <wp14:sizeRelV relativeFrom="page">
            <wp14:pctHeight>0</wp14:pctHeight>
          </wp14:sizeRelV>
        </wp:anchor>
      </w:drawing>
    </w:r>
    <w:r w:rsidR="00D932C5">
      <w:rPr>
        <w:noProof/>
      </w:rPr>
      <w:drawing>
        <wp:inline distT="0" distB="0" distL="0" distR="0" wp14:anchorId="2E8B5188" wp14:editId="19F33EA9">
          <wp:extent cx="1636968" cy="935486"/>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8149" cy="959020"/>
                  </a:xfrm>
                  <a:prstGeom prst="rect">
                    <a:avLst/>
                  </a:prstGeom>
                  <a:noFill/>
                  <a:ln>
                    <a:noFill/>
                  </a:ln>
                </pic:spPr>
              </pic:pic>
            </a:graphicData>
          </a:graphic>
        </wp:inline>
      </w:drawing>
    </w:r>
    <w:r w:rsidR="00BC376B">
      <w:rPr>
        <w:color w:val="00907E"/>
      </w:rPr>
      <w:t xml:space="preserve"> </w:t>
    </w:r>
    <w:r w:rsidR="000530D6">
      <w:rPr>
        <w:color w:val="F78E3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56D6"/>
    <w:multiLevelType w:val="hybridMultilevel"/>
    <w:tmpl w:val="510EEF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539BB"/>
    <w:multiLevelType w:val="hybridMultilevel"/>
    <w:tmpl w:val="14988EB8"/>
    <w:lvl w:ilvl="0" w:tplc="BBB0C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1109DE"/>
    <w:multiLevelType w:val="hybridMultilevel"/>
    <w:tmpl w:val="FF60A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94F7D"/>
    <w:multiLevelType w:val="hybridMultilevel"/>
    <w:tmpl w:val="2910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32F4F"/>
    <w:multiLevelType w:val="hybridMultilevel"/>
    <w:tmpl w:val="7C3EC7B6"/>
    <w:lvl w:ilvl="0" w:tplc="821AB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C39FA"/>
    <w:multiLevelType w:val="hybridMultilevel"/>
    <w:tmpl w:val="B1C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C229C"/>
    <w:multiLevelType w:val="multilevel"/>
    <w:tmpl w:val="FDDA5428"/>
    <w:lvl w:ilvl="0">
      <w:start w:val="1"/>
      <w:numFmt w:val="bullet"/>
      <w:lvlText w:val=""/>
      <w:lvlJc w:val="left"/>
      <w:pPr>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8833F00"/>
    <w:multiLevelType w:val="hybridMultilevel"/>
    <w:tmpl w:val="FBF23438"/>
    <w:lvl w:ilvl="0" w:tplc="9CF29A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34091"/>
    <w:multiLevelType w:val="hybridMultilevel"/>
    <w:tmpl w:val="994C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56795"/>
    <w:multiLevelType w:val="hybridMultilevel"/>
    <w:tmpl w:val="E1FC3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7223D"/>
    <w:multiLevelType w:val="hybridMultilevel"/>
    <w:tmpl w:val="B1C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D4EC1"/>
    <w:multiLevelType w:val="hybridMultilevel"/>
    <w:tmpl w:val="3F0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333FF"/>
    <w:multiLevelType w:val="hybridMultilevel"/>
    <w:tmpl w:val="1920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71235"/>
    <w:multiLevelType w:val="hybridMultilevel"/>
    <w:tmpl w:val="72A48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F5A1B"/>
    <w:multiLevelType w:val="multilevel"/>
    <w:tmpl w:val="180E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931E7"/>
    <w:multiLevelType w:val="hybridMultilevel"/>
    <w:tmpl w:val="488C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53A30"/>
    <w:multiLevelType w:val="hybridMultilevel"/>
    <w:tmpl w:val="0AD4D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0B6CED"/>
    <w:multiLevelType w:val="hybridMultilevel"/>
    <w:tmpl w:val="3F32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10461">
    <w:abstractNumId w:val="9"/>
  </w:num>
  <w:num w:numId="2" w16cid:durableId="1433821437">
    <w:abstractNumId w:val="3"/>
  </w:num>
  <w:num w:numId="3" w16cid:durableId="1487740938">
    <w:abstractNumId w:val="13"/>
  </w:num>
  <w:num w:numId="4" w16cid:durableId="275718663">
    <w:abstractNumId w:val="12"/>
  </w:num>
  <w:num w:numId="5" w16cid:durableId="525293910">
    <w:abstractNumId w:val="17"/>
  </w:num>
  <w:num w:numId="6" w16cid:durableId="529269339">
    <w:abstractNumId w:val="11"/>
  </w:num>
  <w:num w:numId="7" w16cid:durableId="10307724">
    <w:abstractNumId w:val="14"/>
  </w:num>
  <w:num w:numId="8" w16cid:durableId="1827939475">
    <w:abstractNumId w:val="8"/>
  </w:num>
  <w:num w:numId="9" w16cid:durableId="787241401">
    <w:abstractNumId w:val="1"/>
  </w:num>
  <w:num w:numId="10" w16cid:durableId="1019695454">
    <w:abstractNumId w:val="4"/>
  </w:num>
  <w:num w:numId="11" w16cid:durableId="507984800">
    <w:abstractNumId w:val="6"/>
  </w:num>
  <w:num w:numId="12" w16cid:durableId="516889495">
    <w:abstractNumId w:val="2"/>
  </w:num>
  <w:num w:numId="13" w16cid:durableId="279804832">
    <w:abstractNumId w:val="5"/>
  </w:num>
  <w:num w:numId="14" w16cid:durableId="1830632051">
    <w:abstractNumId w:val="10"/>
  </w:num>
  <w:num w:numId="15" w16cid:durableId="1900288371">
    <w:abstractNumId w:val="0"/>
  </w:num>
  <w:num w:numId="16" w16cid:durableId="1842508068">
    <w:abstractNumId w:val="15"/>
  </w:num>
  <w:num w:numId="17" w16cid:durableId="35860087">
    <w:abstractNumId w:val="16"/>
  </w:num>
  <w:num w:numId="18" w16cid:durableId="596911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45"/>
    <w:rsid w:val="0000356F"/>
    <w:rsid w:val="000530D6"/>
    <w:rsid w:val="001030FD"/>
    <w:rsid w:val="001B2413"/>
    <w:rsid w:val="002B11F0"/>
    <w:rsid w:val="003073DB"/>
    <w:rsid w:val="0040623D"/>
    <w:rsid w:val="004F5526"/>
    <w:rsid w:val="00513B46"/>
    <w:rsid w:val="005476B1"/>
    <w:rsid w:val="005E6E45"/>
    <w:rsid w:val="00637FBB"/>
    <w:rsid w:val="006D458B"/>
    <w:rsid w:val="007D0CDD"/>
    <w:rsid w:val="008826B3"/>
    <w:rsid w:val="00894A3E"/>
    <w:rsid w:val="008D3382"/>
    <w:rsid w:val="008E0F49"/>
    <w:rsid w:val="009520B4"/>
    <w:rsid w:val="00955460"/>
    <w:rsid w:val="00A320CD"/>
    <w:rsid w:val="00A94518"/>
    <w:rsid w:val="00B77CCF"/>
    <w:rsid w:val="00BA1585"/>
    <w:rsid w:val="00BC376B"/>
    <w:rsid w:val="00BC3F1A"/>
    <w:rsid w:val="00BF0630"/>
    <w:rsid w:val="00BF1568"/>
    <w:rsid w:val="00C50B2F"/>
    <w:rsid w:val="00D31024"/>
    <w:rsid w:val="00D74D06"/>
    <w:rsid w:val="00D932C5"/>
    <w:rsid w:val="00DA6555"/>
    <w:rsid w:val="00DA7D8A"/>
    <w:rsid w:val="00E644FA"/>
    <w:rsid w:val="00EA1CB9"/>
    <w:rsid w:val="00F51892"/>
    <w:rsid w:val="00F63ED0"/>
    <w:rsid w:val="00F6455B"/>
    <w:rsid w:val="00F96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9EEC"/>
  <w15:chartTrackingRefBased/>
  <w15:docId w15:val="{D4D75041-970C-0645-A1EC-B8DC8D33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382"/>
    <w:pPr>
      <w:ind w:left="1440"/>
    </w:pPr>
    <w:rPr>
      <w:rFonts w:ascii="Helvetica Neue" w:hAnsi="Helvetica Neue"/>
      <w:sz w:val="20"/>
    </w:rPr>
  </w:style>
  <w:style w:type="paragraph" w:styleId="Heading1">
    <w:name w:val="heading 1"/>
    <w:basedOn w:val="Normal"/>
    <w:next w:val="Normal"/>
    <w:link w:val="Heading1Char"/>
    <w:uiPriority w:val="9"/>
    <w:qFormat/>
    <w:rsid w:val="008D3382"/>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semiHidden/>
    <w:unhideWhenUsed/>
    <w:qFormat/>
    <w:rsid w:val="008D3382"/>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E0F49"/>
    <w:pPr>
      <w:keepNext/>
      <w:keepLines/>
      <w:spacing w:before="40"/>
      <w:ind w:left="720"/>
      <w:outlineLvl w:val="2"/>
    </w:pPr>
    <w:rPr>
      <w:rFonts w:eastAsiaTheme="majorEastAsia" w:cstheme="majorBidi"/>
      <w:color w:val="000000" w:themeColor="text1"/>
    </w:rPr>
  </w:style>
  <w:style w:type="paragraph" w:styleId="Heading5">
    <w:name w:val="heading 5"/>
    <w:basedOn w:val="Normal"/>
    <w:next w:val="Normal"/>
    <w:link w:val="Heading5Char"/>
    <w:rsid w:val="00F960F7"/>
    <w:pPr>
      <w:keepNext/>
      <w:keepLines/>
      <w:spacing w:before="240" w:after="80" w:line="276" w:lineRule="auto"/>
      <w:ind w:left="0"/>
      <w:outlineLvl w:val="4"/>
    </w:pPr>
    <w:rPr>
      <w:rFonts w:ascii="Arial" w:eastAsia="Arial" w:hAnsi="Arial" w:cs="Arial"/>
      <w:sz w:val="22"/>
      <w:szCs w:val="22"/>
      <w:u w:val="single"/>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382"/>
    <w:pPr>
      <w:autoSpaceDE w:val="0"/>
      <w:autoSpaceDN w:val="0"/>
      <w:adjustRightInd w:val="0"/>
    </w:pPr>
    <w:rPr>
      <w:rFonts w:ascii="Helvetica Neue" w:hAnsi="Helvetica Neue" w:cs="Calibri"/>
      <w:color w:val="000000"/>
    </w:rPr>
  </w:style>
  <w:style w:type="character" w:customStyle="1" w:styleId="Heading1Char">
    <w:name w:val="Heading 1 Char"/>
    <w:basedOn w:val="DefaultParagraphFont"/>
    <w:link w:val="Heading1"/>
    <w:uiPriority w:val="9"/>
    <w:rsid w:val="008D3382"/>
    <w:rPr>
      <w:rFonts w:ascii="Helvetica Neue" w:eastAsiaTheme="majorEastAsia" w:hAnsi="Helvetica Neue" w:cstheme="majorBidi"/>
      <w:b/>
      <w:color w:val="000000" w:themeColor="text1"/>
      <w:szCs w:val="32"/>
    </w:rPr>
  </w:style>
  <w:style w:type="character" w:customStyle="1" w:styleId="Heading2Char">
    <w:name w:val="Heading 2 Char"/>
    <w:basedOn w:val="DefaultParagraphFont"/>
    <w:link w:val="Heading2"/>
    <w:uiPriority w:val="9"/>
    <w:semiHidden/>
    <w:rsid w:val="008D3382"/>
    <w:rPr>
      <w:rFonts w:ascii="Helvetica Neue" w:eastAsiaTheme="majorEastAsia" w:hAnsi="Helvetica Neue" w:cstheme="majorBidi"/>
      <w:b/>
      <w:color w:val="000000" w:themeColor="text1"/>
      <w:sz w:val="20"/>
      <w:szCs w:val="26"/>
    </w:rPr>
  </w:style>
  <w:style w:type="character" w:customStyle="1" w:styleId="Heading3Char">
    <w:name w:val="Heading 3 Char"/>
    <w:basedOn w:val="DefaultParagraphFont"/>
    <w:link w:val="Heading3"/>
    <w:uiPriority w:val="9"/>
    <w:rsid w:val="008E0F49"/>
    <w:rPr>
      <w:rFonts w:ascii="Helvetica Neue" w:eastAsiaTheme="majorEastAsia" w:hAnsi="Helvetica Neue" w:cstheme="majorBidi"/>
      <w:color w:val="000000" w:themeColor="text1"/>
      <w:sz w:val="20"/>
    </w:rPr>
  </w:style>
  <w:style w:type="paragraph" w:styleId="ListParagraph">
    <w:name w:val="List Paragraph"/>
    <w:basedOn w:val="Normal"/>
    <w:uiPriority w:val="99"/>
    <w:qFormat/>
    <w:rsid w:val="005E6E45"/>
    <w:pPr>
      <w:ind w:left="720"/>
      <w:contextualSpacing/>
    </w:pPr>
  </w:style>
  <w:style w:type="paragraph" w:styleId="NoSpacing">
    <w:name w:val="No Spacing"/>
    <w:link w:val="NoSpacingChar"/>
    <w:uiPriority w:val="1"/>
    <w:qFormat/>
    <w:rsid w:val="00D932C5"/>
    <w:rPr>
      <w:rFonts w:ascii="Arial" w:eastAsiaTheme="minorHAnsi" w:hAnsi="Arial" w:cs="Arial"/>
      <w:sz w:val="22"/>
      <w:szCs w:val="22"/>
      <w:lang w:eastAsia="en-US"/>
    </w:rPr>
  </w:style>
  <w:style w:type="character" w:customStyle="1" w:styleId="NoSpacingChar">
    <w:name w:val="No Spacing Char"/>
    <w:basedOn w:val="DefaultParagraphFont"/>
    <w:link w:val="NoSpacing"/>
    <w:uiPriority w:val="1"/>
    <w:rsid w:val="00D932C5"/>
    <w:rPr>
      <w:rFonts w:ascii="Arial" w:eastAsiaTheme="minorHAnsi" w:hAnsi="Arial" w:cs="Arial"/>
      <w:sz w:val="22"/>
      <w:szCs w:val="22"/>
      <w:lang w:eastAsia="en-US"/>
    </w:rPr>
  </w:style>
  <w:style w:type="paragraph" w:styleId="Header">
    <w:name w:val="header"/>
    <w:basedOn w:val="Normal"/>
    <w:link w:val="HeaderChar"/>
    <w:uiPriority w:val="99"/>
    <w:unhideWhenUsed/>
    <w:rsid w:val="00D932C5"/>
    <w:pPr>
      <w:tabs>
        <w:tab w:val="center" w:pos="4680"/>
        <w:tab w:val="right" w:pos="9360"/>
      </w:tabs>
    </w:pPr>
  </w:style>
  <w:style w:type="character" w:customStyle="1" w:styleId="HeaderChar">
    <w:name w:val="Header Char"/>
    <w:basedOn w:val="DefaultParagraphFont"/>
    <w:link w:val="Header"/>
    <w:uiPriority w:val="99"/>
    <w:rsid w:val="00D932C5"/>
    <w:rPr>
      <w:rFonts w:ascii="Helvetica Neue" w:hAnsi="Helvetica Neue"/>
      <w:sz w:val="20"/>
    </w:rPr>
  </w:style>
  <w:style w:type="paragraph" w:styleId="Footer">
    <w:name w:val="footer"/>
    <w:basedOn w:val="Normal"/>
    <w:link w:val="FooterChar"/>
    <w:uiPriority w:val="99"/>
    <w:unhideWhenUsed/>
    <w:rsid w:val="00D932C5"/>
    <w:pPr>
      <w:tabs>
        <w:tab w:val="center" w:pos="4680"/>
        <w:tab w:val="right" w:pos="9360"/>
      </w:tabs>
    </w:pPr>
  </w:style>
  <w:style w:type="character" w:customStyle="1" w:styleId="FooterChar">
    <w:name w:val="Footer Char"/>
    <w:basedOn w:val="DefaultParagraphFont"/>
    <w:link w:val="Footer"/>
    <w:uiPriority w:val="99"/>
    <w:rsid w:val="00D932C5"/>
    <w:rPr>
      <w:rFonts w:ascii="Helvetica Neue" w:hAnsi="Helvetica Neue"/>
      <w:sz w:val="20"/>
    </w:rPr>
  </w:style>
  <w:style w:type="character" w:customStyle="1" w:styleId="Heading5Char">
    <w:name w:val="Heading 5 Char"/>
    <w:basedOn w:val="DefaultParagraphFont"/>
    <w:link w:val="Heading5"/>
    <w:rsid w:val="00F960F7"/>
    <w:rPr>
      <w:rFonts w:ascii="Arial" w:eastAsia="Arial" w:hAnsi="Arial" w:cs="Arial"/>
      <w:sz w:val="22"/>
      <w:szCs w:val="22"/>
      <w:u w:val="single"/>
      <w:lang w:val="en" w:eastAsia="en-US"/>
    </w:rPr>
  </w:style>
  <w:style w:type="table" w:styleId="TableGrid">
    <w:name w:val="Table Grid"/>
    <w:basedOn w:val="TableNormal"/>
    <w:uiPriority w:val="39"/>
    <w:rsid w:val="001B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4518"/>
    <w:rPr>
      <w:b/>
      <w:bCs/>
    </w:rPr>
  </w:style>
  <w:style w:type="character" w:styleId="Hyperlink">
    <w:name w:val="Hyperlink"/>
    <w:basedOn w:val="DefaultParagraphFont"/>
    <w:uiPriority w:val="99"/>
    <w:unhideWhenUsed/>
    <w:rsid w:val="004F5526"/>
    <w:rPr>
      <w:color w:val="0563C1" w:themeColor="hyperlink"/>
      <w:u w:val="single"/>
    </w:rPr>
  </w:style>
  <w:style w:type="character" w:styleId="UnresolvedMention">
    <w:name w:val="Unresolved Mention"/>
    <w:basedOn w:val="DefaultParagraphFont"/>
    <w:uiPriority w:val="99"/>
    <w:semiHidden/>
    <w:unhideWhenUsed/>
    <w:rsid w:val="004F5526"/>
    <w:rPr>
      <w:color w:val="605E5C"/>
      <w:shd w:val="clear" w:color="auto" w:fill="E1DFDD"/>
    </w:rPr>
  </w:style>
  <w:style w:type="character" w:styleId="FollowedHyperlink">
    <w:name w:val="FollowedHyperlink"/>
    <w:basedOn w:val="DefaultParagraphFont"/>
    <w:uiPriority w:val="99"/>
    <w:semiHidden/>
    <w:unhideWhenUsed/>
    <w:rsid w:val="00513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researchmatch.org/researchers/fa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researchmatch.org/researchers" TargetMode="External"/><Relationship Id="rId17" Type="http://schemas.openxmlformats.org/officeDocument/2006/relationships/hyperlink" Target="mailto:orihelp@bsu.edu" TargetMode="External"/><Relationship Id="rId2" Type="http://schemas.openxmlformats.org/officeDocument/2006/relationships/customXml" Target="../customXml/item2.xml"/><Relationship Id="rId16" Type="http://schemas.openxmlformats.org/officeDocument/2006/relationships/hyperlink" Target="mailto:xxx@b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earchmatch.org/"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researchmatch.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E8D939B4C044CB78EDA352A339E47" ma:contentTypeVersion="13" ma:contentTypeDescription="Create a new document." ma:contentTypeScope="" ma:versionID="5e5f67106fb5fa489f33ecea64a173a0">
  <xsd:schema xmlns:xsd="http://www.w3.org/2001/XMLSchema" xmlns:xs="http://www.w3.org/2001/XMLSchema" xmlns:p="http://schemas.microsoft.com/office/2006/metadata/properties" xmlns:ns2="f82c5d81-4e18-4bed-aee5-a8fb393c5263" xmlns:ns3="ff2430a9-9fec-4809-8955-c3993f0e5c36" targetNamespace="http://schemas.microsoft.com/office/2006/metadata/properties" ma:root="true" ma:fieldsID="5d657c1ffadcffc7b52da5cb8cd7dad5" ns2:_="" ns3:_="">
    <xsd:import namespace="f82c5d81-4e18-4bed-aee5-a8fb393c5263"/>
    <xsd:import namespace="ff2430a9-9fec-4809-8955-c3993f0e5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c5d81-4e18-4bed-aee5-a8fb393c5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430a9-9fec-4809-8955-c3993f0e5c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6E5DC-7C98-4F94-B5F7-3BAD1D7E3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1D0DC-8603-45FD-BB76-D1A2015D7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c5d81-4e18-4bed-aee5-a8fb393c5263"/>
    <ds:schemaRef ds:uri="ff2430a9-9fec-4809-8955-c3993f0e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0477F-A34E-4346-9003-91074A056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Se Na</dc:creator>
  <cp:keywords/>
  <dc:description/>
  <cp:lastModifiedBy>ORIHELP</cp:lastModifiedBy>
  <cp:revision>8</cp:revision>
  <dcterms:created xsi:type="dcterms:W3CDTF">2021-06-10T14:32:00Z</dcterms:created>
  <dcterms:modified xsi:type="dcterms:W3CDTF">2024-10-22T20:45:00Z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0x01010060BE8D939B4C044CB78EDA352A339E47</vt:lpwstr>
  </property>
</Properties>
</file>